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6CE" w:rsidRPr="00451E91" w:rsidRDefault="00CF66CE" w:rsidP="00CF66CE">
      <w:pPr>
        <w:spacing w:before="240" w:after="480"/>
        <w:jc w:val="center"/>
        <w:rPr>
          <w:rFonts w:ascii="Garamond" w:hAnsi="Garamond"/>
          <w:b/>
          <w:sz w:val="28"/>
        </w:rPr>
      </w:pPr>
      <w:r w:rsidRPr="00451E91">
        <w:rPr>
          <w:rFonts w:ascii="Garamond" w:hAnsi="Garamond"/>
          <w:b/>
          <w:sz w:val="28"/>
        </w:rPr>
        <w:t>Szczegółowy Opis Przedmiotu Zamówienia</w:t>
      </w:r>
    </w:p>
    <w:p w:rsidR="00292E2D" w:rsidRDefault="00292E2D" w:rsidP="00292E2D">
      <w:pPr>
        <w:numPr>
          <w:ilvl w:val="0"/>
          <w:numId w:val="9"/>
        </w:numPr>
        <w:tabs>
          <w:tab w:val="clear" w:pos="2496"/>
        </w:tabs>
        <w:ind w:left="360"/>
        <w:jc w:val="both"/>
        <w:rPr>
          <w:rFonts w:ascii="Garamond" w:hAnsi="Garamond"/>
        </w:rPr>
      </w:pPr>
      <w:r w:rsidRPr="00F96B3A">
        <w:rPr>
          <w:rFonts w:ascii="Garamond" w:hAnsi="Garamond"/>
          <w:b/>
        </w:rPr>
        <w:t xml:space="preserve">Przedmiot </w:t>
      </w:r>
      <w:r w:rsidRPr="00F96B3A">
        <w:rPr>
          <w:rFonts w:ascii="Garamond" w:hAnsi="Garamond"/>
        </w:rPr>
        <w:t xml:space="preserve">- zorganizowanie i przeprowadzenie grupowych zajęć </w:t>
      </w:r>
      <w:proofErr w:type="spellStart"/>
      <w:r w:rsidRPr="00F96B3A">
        <w:rPr>
          <w:rFonts w:ascii="Garamond" w:hAnsi="Garamond"/>
        </w:rPr>
        <w:t>psychoedukacyjnych</w:t>
      </w:r>
      <w:proofErr w:type="spellEnd"/>
      <w:r w:rsidRPr="00F96B3A">
        <w:rPr>
          <w:rFonts w:ascii="Garamond" w:hAnsi="Garamond"/>
        </w:rPr>
        <w:t xml:space="preserve"> dla pokrzywdzonych przemocą w rodzinie.</w:t>
      </w:r>
    </w:p>
    <w:p w:rsidR="00947E50" w:rsidRPr="00F96B3A" w:rsidRDefault="00947E50" w:rsidP="00947E50">
      <w:pPr>
        <w:ind w:left="360"/>
        <w:jc w:val="both"/>
        <w:rPr>
          <w:rFonts w:ascii="Garamond" w:hAnsi="Garamond"/>
        </w:rPr>
      </w:pPr>
    </w:p>
    <w:p w:rsidR="00292E2D" w:rsidRDefault="00292E2D" w:rsidP="00292E2D">
      <w:pPr>
        <w:numPr>
          <w:ilvl w:val="0"/>
          <w:numId w:val="9"/>
        </w:numPr>
        <w:tabs>
          <w:tab w:val="clear" w:pos="2496"/>
        </w:tabs>
        <w:ind w:left="360"/>
        <w:jc w:val="both"/>
        <w:rPr>
          <w:rFonts w:ascii="Garamond" w:hAnsi="Garamond"/>
        </w:rPr>
      </w:pPr>
      <w:r w:rsidRPr="00F96B3A">
        <w:rPr>
          <w:rFonts w:ascii="Garamond" w:hAnsi="Garamond"/>
          <w:b/>
        </w:rPr>
        <w:t>Miejsce przeprowadzenia zajęć</w:t>
      </w:r>
      <w:r w:rsidRPr="00F96B3A">
        <w:rPr>
          <w:rFonts w:ascii="Garamond" w:hAnsi="Garamond"/>
        </w:rPr>
        <w:t xml:space="preserve"> – 16 miast w Polsce (w każdym województwie, wskazanych przez Zamawiającego).</w:t>
      </w:r>
    </w:p>
    <w:p w:rsidR="00947E50" w:rsidRPr="00F96B3A" w:rsidRDefault="00947E50" w:rsidP="00947E50">
      <w:pPr>
        <w:jc w:val="both"/>
        <w:rPr>
          <w:rFonts w:ascii="Garamond" w:hAnsi="Garamond"/>
        </w:rPr>
      </w:pPr>
    </w:p>
    <w:p w:rsidR="00292E2D" w:rsidRPr="00F96B3A" w:rsidRDefault="00292E2D" w:rsidP="00292E2D">
      <w:pPr>
        <w:numPr>
          <w:ilvl w:val="0"/>
          <w:numId w:val="9"/>
        </w:numPr>
        <w:tabs>
          <w:tab w:val="clear" w:pos="2496"/>
        </w:tabs>
        <w:ind w:left="360"/>
        <w:jc w:val="both"/>
        <w:rPr>
          <w:rFonts w:ascii="Garamond" w:hAnsi="Garamond"/>
        </w:rPr>
      </w:pPr>
      <w:r w:rsidRPr="00F96B3A">
        <w:rPr>
          <w:rFonts w:ascii="Garamond" w:hAnsi="Garamond"/>
          <w:b/>
        </w:rPr>
        <w:t>Termin realizacji</w:t>
      </w:r>
      <w:r w:rsidRPr="00F96B3A">
        <w:rPr>
          <w:rFonts w:ascii="Garamond" w:hAnsi="Garamond"/>
        </w:rPr>
        <w:t>:</w:t>
      </w:r>
    </w:p>
    <w:p w:rsidR="00292E2D" w:rsidRPr="00942F69" w:rsidRDefault="00292E2D" w:rsidP="00292E2D">
      <w:pPr>
        <w:ind w:left="357"/>
        <w:rPr>
          <w:rFonts w:ascii="Garamond" w:hAnsi="Garamond"/>
        </w:rPr>
      </w:pPr>
      <w:r w:rsidRPr="00942F69">
        <w:rPr>
          <w:rFonts w:ascii="Garamond" w:hAnsi="Garamond"/>
        </w:rPr>
        <w:t>II</w:t>
      </w:r>
      <w:r w:rsidR="00DC7FD4" w:rsidRPr="00942F69">
        <w:rPr>
          <w:rFonts w:ascii="Garamond" w:hAnsi="Garamond"/>
        </w:rPr>
        <w:t>/III</w:t>
      </w:r>
      <w:r w:rsidRPr="00942F69">
        <w:rPr>
          <w:rFonts w:ascii="Garamond" w:hAnsi="Garamond"/>
        </w:rPr>
        <w:t xml:space="preserve"> kwartał 2015 – rozpoczęcie działań, nabór uczestników;</w:t>
      </w:r>
    </w:p>
    <w:p w:rsidR="00947E50" w:rsidRPr="00942F69" w:rsidRDefault="00292E2D" w:rsidP="00947E50">
      <w:pPr>
        <w:spacing w:after="120"/>
        <w:ind w:left="357"/>
        <w:rPr>
          <w:rFonts w:ascii="Garamond" w:hAnsi="Garamond"/>
        </w:rPr>
      </w:pPr>
      <w:r w:rsidRPr="00942F69">
        <w:rPr>
          <w:rFonts w:ascii="Garamond" w:hAnsi="Garamond"/>
        </w:rPr>
        <w:t>III kwartał</w:t>
      </w:r>
      <w:r w:rsidR="00DC7FD4" w:rsidRPr="00942F69">
        <w:rPr>
          <w:rFonts w:ascii="Garamond" w:hAnsi="Garamond"/>
        </w:rPr>
        <w:t xml:space="preserve"> 2015 </w:t>
      </w:r>
      <w:r w:rsidRPr="00942F69">
        <w:rPr>
          <w:rFonts w:ascii="Garamond" w:hAnsi="Garamond"/>
        </w:rPr>
        <w:t>- luty 2016 – realizacja zajęć.</w:t>
      </w:r>
    </w:p>
    <w:p w:rsidR="00292E2D" w:rsidRDefault="00292E2D" w:rsidP="00292E2D">
      <w:pPr>
        <w:numPr>
          <w:ilvl w:val="0"/>
          <w:numId w:val="9"/>
        </w:numPr>
        <w:tabs>
          <w:tab w:val="clear" w:pos="2496"/>
        </w:tabs>
        <w:ind w:left="360"/>
        <w:jc w:val="both"/>
        <w:rPr>
          <w:rFonts w:ascii="Garamond" w:hAnsi="Garamond"/>
        </w:rPr>
      </w:pPr>
      <w:r w:rsidRPr="00F96B3A">
        <w:rPr>
          <w:rFonts w:ascii="Garamond" w:hAnsi="Garamond"/>
          <w:b/>
        </w:rPr>
        <w:t xml:space="preserve">Czas trwania </w:t>
      </w:r>
      <w:r w:rsidRPr="00F96B3A">
        <w:rPr>
          <w:rFonts w:ascii="Garamond" w:hAnsi="Garamond"/>
        </w:rPr>
        <w:t>– 15 spotkań po 3 godziny nie wliczając przerw (45 h/1 osobę, przy czym przez 1 godzinę rozumie się 45 minut).</w:t>
      </w:r>
    </w:p>
    <w:p w:rsidR="00947E50" w:rsidRPr="00F96B3A" w:rsidRDefault="00947E50" w:rsidP="00947E50">
      <w:pPr>
        <w:ind w:left="360"/>
        <w:jc w:val="both"/>
        <w:rPr>
          <w:rFonts w:ascii="Garamond" w:hAnsi="Garamond"/>
        </w:rPr>
      </w:pPr>
    </w:p>
    <w:p w:rsidR="00292E2D" w:rsidRDefault="00292E2D" w:rsidP="00292E2D">
      <w:pPr>
        <w:numPr>
          <w:ilvl w:val="0"/>
          <w:numId w:val="9"/>
        </w:numPr>
        <w:tabs>
          <w:tab w:val="clear" w:pos="2496"/>
        </w:tabs>
        <w:ind w:left="360"/>
        <w:jc w:val="both"/>
        <w:rPr>
          <w:rFonts w:ascii="Garamond" w:hAnsi="Garamond"/>
        </w:rPr>
      </w:pPr>
      <w:r w:rsidRPr="00F96B3A">
        <w:rPr>
          <w:rFonts w:ascii="Garamond" w:hAnsi="Garamond"/>
          <w:b/>
        </w:rPr>
        <w:t>Liczebność grupy</w:t>
      </w:r>
      <w:r w:rsidRPr="00F96B3A">
        <w:rPr>
          <w:rFonts w:ascii="Garamond" w:hAnsi="Garamond"/>
        </w:rPr>
        <w:t xml:space="preserve"> – ok. 10 osób (10-12 osób, grupa zamknięta).</w:t>
      </w:r>
    </w:p>
    <w:p w:rsidR="00947E50" w:rsidRDefault="00947E50" w:rsidP="00947E50">
      <w:pPr>
        <w:jc w:val="both"/>
        <w:rPr>
          <w:rFonts w:ascii="Garamond" w:hAnsi="Garamond"/>
        </w:rPr>
      </w:pPr>
    </w:p>
    <w:p w:rsidR="00F53704" w:rsidRPr="00947E50" w:rsidRDefault="00F53704" w:rsidP="00292E2D">
      <w:pPr>
        <w:numPr>
          <w:ilvl w:val="0"/>
          <w:numId w:val="9"/>
        </w:numPr>
        <w:tabs>
          <w:tab w:val="clear" w:pos="2496"/>
        </w:tabs>
        <w:ind w:left="360"/>
        <w:jc w:val="both"/>
        <w:rPr>
          <w:rFonts w:ascii="Garamond" w:hAnsi="Garamond"/>
        </w:rPr>
      </w:pPr>
      <w:r>
        <w:rPr>
          <w:rFonts w:ascii="Garamond" w:hAnsi="Garamond"/>
          <w:b/>
        </w:rPr>
        <w:t xml:space="preserve">Kod i nazwa według Wspólnego Słownika Zamówień </w:t>
      </w:r>
    </w:p>
    <w:p w:rsidR="00947E50" w:rsidRDefault="00947E50" w:rsidP="00947E50">
      <w:pPr>
        <w:ind w:left="360"/>
        <w:jc w:val="both"/>
        <w:rPr>
          <w:rFonts w:ascii="Garamond" w:hAnsi="Garamond"/>
        </w:rPr>
      </w:pPr>
    </w:p>
    <w:p w:rsidR="00AE3E97" w:rsidRDefault="00F53704" w:rsidP="00F53704">
      <w:pPr>
        <w:spacing w:after="60"/>
        <w:ind w:left="426"/>
        <w:jc w:val="both"/>
        <w:outlineLvl w:val="0"/>
        <w:rPr>
          <w:rFonts w:ascii="Garamond" w:hAnsi="Garamond"/>
        </w:rPr>
      </w:pPr>
      <w:r>
        <w:rPr>
          <w:rFonts w:ascii="Garamond" w:hAnsi="Garamond"/>
        </w:rPr>
        <w:t xml:space="preserve">- </w:t>
      </w:r>
      <w:r w:rsidR="00AE3E97">
        <w:rPr>
          <w:rFonts w:ascii="Garamond" w:hAnsi="Garamond"/>
        </w:rPr>
        <w:t xml:space="preserve">85.12.12.70-6- </w:t>
      </w:r>
      <w:proofErr w:type="gramStart"/>
      <w:r w:rsidR="00AE3E97">
        <w:rPr>
          <w:rFonts w:ascii="Garamond" w:hAnsi="Garamond"/>
        </w:rPr>
        <w:t>usługi</w:t>
      </w:r>
      <w:proofErr w:type="gramEnd"/>
      <w:r w:rsidR="00AE3E97">
        <w:rPr>
          <w:rFonts w:ascii="Garamond" w:hAnsi="Garamond"/>
        </w:rPr>
        <w:t xml:space="preserve"> psychiatryczne lub psychologiczne</w:t>
      </w:r>
    </w:p>
    <w:p w:rsidR="00F53704" w:rsidRPr="00884A07" w:rsidRDefault="00AE3E97" w:rsidP="00F53704">
      <w:pPr>
        <w:spacing w:after="60"/>
        <w:ind w:left="426"/>
        <w:jc w:val="both"/>
        <w:outlineLvl w:val="0"/>
        <w:rPr>
          <w:rFonts w:ascii="Garamond" w:hAnsi="Garamond" w:cs="EUAlbertina"/>
        </w:rPr>
      </w:pPr>
      <w:r>
        <w:rPr>
          <w:rFonts w:ascii="Garamond" w:hAnsi="Garamond"/>
        </w:rPr>
        <w:t xml:space="preserve">- </w:t>
      </w:r>
      <w:r w:rsidR="00F53704" w:rsidRPr="00884A07">
        <w:rPr>
          <w:rFonts w:ascii="Garamond" w:hAnsi="Garamond"/>
        </w:rPr>
        <w:t xml:space="preserve">80.50.00.00-9 </w:t>
      </w:r>
      <w:r w:rsidR="00F53704">
        <w:rPr>
          <w:rFonts w:ascii="Garamond" w:hAnsi="Garamond"/>
        </w:rPr>
        <w:t>-</w:t>
      </w:r>
      <w:r w:rsidR="00F53704" w:rsidRPr="00884A07">
        <w:rPr>
          <w:rFonts w:ascii="Garamond" w:hAnsi="Garamond"/>
        </w:rPr>
        <w:t xml:space="preserve"> </w:t>
      </w:r>
      <w:proofErr w:type="gramStart"/>
      <w:r w:rsidR="00F53704" w:rsidRPr="00884A07">
        <w:rPr>
          <w:rFonts w:ascii="Garamond" w:hAnsi="Garamond"/>
        </w:rPr>
        <w:t>usługi</w:t>
      </w:r>
      <w:proofErr w:type="gramEnd"/>
      <w:r w:rsidR="00F53704" w:rsidRPr="00884A07">
        <w:rPr>
          <w:rFonts w:ascii="Garamond" w:hAnsi="Garamond"/>
        </w:rPr>
        <w:t xml:space="preserve"> szkoleniowe,</w:t>
      </w:r>
    </w:p>
    <w:p w:rsidR="00F53704" w:rsidRPr="00884A07" w:rsidRDefault="00F53704" w:rsidP="00F53704">
      <w:pPr>
        <w:spacing w:before="60" w:after="60"/>
        <w:ind w:left="426"/>
        <w:jc w:val="both"/>
        <w:outlineLvl w:val="0"/>
        <w:rPr>
          <w:rFonts w:ascii="Garamond" w:hAnsi="Garamond"/>
        </w:rPr>
      </w:pPr>
      <w:r>
        <w:rPr>
          <w:rFonts w:ascii="Garamond" w:hAnsi="Garamond" w:cs="EUAlbertina"/>
        </w:rPr>
        <w:t xml:space="preserve">- </w:t>
      </w:r>
      <w:r w:rsidRPr="00884A07">
        <w:rPr>
          <w:rFonts w:ascii="Garamond" w:hAnsi="Garamond" w:cs="EUAlbertina"/>
        </w:rPr>
        <w:t>80.40.00.00-8 -</w:t>
      </w:r>
      <w:r>
        <w:rPr>
          <w:rFonts w:ascii="Garamond" w:hAnsi="Garamond" w:cs="EUAlbertina"/>
        </w:rPr>
        <w:t xml:space="preserve"> </w:t>
      </w:r>
      <w:proofErr w:type="gramStart"/>
      <w:r w:rsidRPr="00884A07">
        <w:rPr>
          <w:rFonts w:ascii="Garamond" w:hAnsi="Garamond" w:cs="EUAlbertina"/>
        </w:rPr>
        <w:t>us</w:t>
      </w:r>
      <w:r w:rsidRPr="00884A07">
        <w:rPr>
          <w:rFonts w:ascii="Garamond" w:hAnsi="Garamond" w:cs="EUAlbertina+01"/>
        </w:rPr>
        <w:t>ł</w:t>
      </w:r>
      <w:r w:rsidRPr="00884A07">
        <w:rPr>
          <w:rFonts w:ascii="Garamond" w:hAnsi="Garamond" w:cs="EUAlbertina"/>
        </w:rPr>
        <w:t>ugi</w:t>
      </w:r>
      <w:proofErr w:type="gramEnd"/>
      <w:r w:rsidRPr="00884A07">
        <w:rPr>
          <w:rFonts w:ascii="Garamond" w:hAnsi="Garamond" w:cs="EUAlbertina"/>
        </w:rPr>
        <w:t xml:space="preserve"> edukacji osób doros</w:t>
      </w:r>
      <w:r w:rsidRPr="00884A07">
        <w:rPr>
          <w:rFonts w:ascii="Garamond" w:hAnsi="Garamond" w:cs="EUAlbertina+01"/>
        </w:rPr>
        <w:t>ł</w:t>
      </w:r>
      <w:r w:rsidRPr="00884A07">
        <w:rPr>
          <w:rFonts w:ascii="Garamond" w:hAnsi="Garamond" w:cs="EUAlbertina"/>
        </w:rPr>
        <w:t>ych oraz inne,</w:t>
      </w:r>
    </w:p>
    <w:p w:rsidR="00F53704" w:rsidRDefault="00F53704" w:rsidP="00F53704">
      <w:pPr>
        <w:spacing w:before="60" w:after="60"/>
        <w:ind w:left="426"/>
        <w:jc w:val="both"/>
        <w:outlineLvl w:val="0"/>
        <w:rPr>
          <w:rFonts w:ascii="Garamond" w:hAnsi="Garamond"/>
        </w:rPr>
      </w:pPr>
      <w:r>
        <w:rPr>
          <w:rFonts w:ascii="Garamond" w:hAnsi="Garamond"/>
        </w:rPr>
        <w:t>- 55.10.00.00-1 -</w:t>
      </w:r>
      <w:r w:rsidRPr="00884A07">
        <w:rPr>
          <w:rFonts w:ascii="Garamond" w:hAnsi="Garamond"/>
        </w:rPr>
        <w:t xml:space="preserve"> </w:t>
      </w:r>
      <w:proofErr w:type="gramStart"/>
      <w:r w:rsidRPr="00884A07">
        <w:rPr>
          <w:rFonts w:ascii="Garamond" w:hAnsi="Garamond"/>
        </w:rPr>
        <w:t>usługi</w:t>
      </w:r>
      <w:proofErr w:type="gramEnd"/>
      <w:r w:rsidRPr="00884A07">
        <w:rPr>
          <w:rFonts w:ascii="Garamond" w:hAnsi="Garamond"/>
        </w:rPr>
        <w:t xml:space="preserve"> hotelarskie,</w:t>
      </w:r>
    </w:p>
    <w:p w:rsidR="00F53704" w:rsidRDefault="00F53704" w:rsidP="00F53704">
      <w:pPr>
        <w:spacing w:before="60" w:after="60"/>
        <w:ind w:left="426"/>
        <w:jc w:val="both"/>
        <w:outlineLvl w:val="0"/>
        <w:rPr>
          <w:rFonts w:ascii="Garamond" w:hAnsi="Garamond"/>
        </w:rPr>
      </w:pPr>
      <w:r>
        <w:rPr>
          <w:rFonts w:ascii="Garamond" w:hAnsi="Garamond"/>
        </w:rPr>
        <w:t>- 55.30.00.00-3 -</w:t>
      </w:r>
      <w:r w:rsidRPr="00884A07">
        <w:rPr>
          <w:rFonts w:ascii="Garamond" w:hAnsi="Garamond"/>
        </w:rPr>
        <w:t xml:space="preserve"> </w:t>
      </w:r>
      <w:proofErr w:type="gramStart"/>
      <w:r w:rsidRPr="00884A07">
        <w:rPr>
          <w:rFonts w:ascii="Garamond" w:hAnsi="Garamond"/>
        </w:rPr>
        <w:t>usługi</w:t>
      </w:r>
      <w:proofErr w:type="gramEnd"/>
      <w:r w:rsidRPr="00884A07">
        <w:rPr>
          <w:rFonts w:ascii="Garamond" w:hAnsi="Garamond"/>
        </w:rPr>
        <w:t xml:space="preserve"> restauracyjne i dotyczące podawania posiłków,</w:t>
      </w:r>
    </w:p>
    <w:p w:rsidR="00F53704" w:rsidRDefault="00F53704" w:rsidP="00F53704">
      <w:pPr>
        <w:spacing w:before="60" w:after="60"/>
        <w:ind w:left="426"/>
        <w:jc w:val="both"/>
        <w:outlineLvl w:val="0"/>
        <w:rPr>
          <w:rFonts w:ascii="Garamond" w:hAnsi="Garamond"/>
        </w:rPr>
      </w:pPr>
      <w:r>
        <w:rPr>
          <w:rFonts w:ascii="Garamond" w:hAnsi="Garamond"/>
        </w:rPr>
        <w:t>- 79.82.30.00-9 -</w:t>
      </w:r>
      <w:r w:rsidRPr="00884A07">
        <w:rPr>
          <w:rFonts w:ascii="Garamond" w:hAnsi="Garamond"/>
        </w:rPr>
        <w:t xml:space="preserve"> </w:t>
      </w:r>
      <w:proofErr w:type="gramStart"/>
      <w:r w:rsidRPr="00884A07">
        <w:rPr>
          <w:rFonts w:ascii="Garamond" w:hAnsi="Garamond"/>
        </w:rPr>
        <w:t>usługi</w:t>
      </w:r>
      <w:proofErr w:type="gramEnd"/>
      <w:r w:rsidRPr="00884A07">
        <w:rPr>
          <w:rFonts w:ascii="Garamond" w:hAnsi="Garamond"/>
        </w:rPr>
        <w:t xml:space="preserve"> drukowania i dostawy,</w:t>
      </w:r>
    </w:p>
    <w:p w:rsidR="00F53704" w:rsidRDefault="00F53704" w:rsidP="00947E50">
      <w:pPr>
        <w:spacing w:before="60" w:after="60"/>
        <w:ind w:left="426"/>
        <w:jc w:val="both"/>
        <w:outlineLvl w:val="0"/>
        <w:rPr>
          <w:rFonts w:ascii="Garamond" w:hAnsi="Garamond"/>
        </w:rPr>
      </w:pPr>
      <w:r>
        <w:rPr>
          <w:rFonts w:ascii="Garamond" w:hAnsi="Garamond"/>
        </w:rPr>
        <w:t>- 79.52.10.00-2 -</w:t>
      </w:r>
      <w:r w:rsidRPr="00884A07">
        <w:rPr>
          <w:rFonts w:ascii="Garamond" w:hAnsi="Garamond"/>
        </w:rPr>
        <w:t xml:space="preserve"> </w:t>
      </w:r>
      <w:proofErr w:type="gramStart"/>
      <w:r w:rsidRPr="00884A07">
        <w:rPr>
          <w:rFonts w:ascii="Garamond" w:hAnsi="Garamond"/>
        </w:rPr>
        <w:t>usługi</w:t>
      </w:r>
      <w:proofErr w:type="gramEnd"/>
      <w:r w:rsidRPr="00884A07">
        <w:rPr>
          <w:rFonts w:ascii="Garamond" w:hAnsi="Garamond"/>
        </w:rPr>
        <w:t xml:space="preserve"> fotokopiowania,</w:t>
      </w:r>
    </w:p>
    <w:p w:rsidR="00F53704" w:rsidRDefault="00F53704" w:rsidP="00F53704">
      <w:pPr>
        <w:spacing w:before="60" w:after="60"/>
        <w:ind w:left="426"/>
        <w:jc w:val="both"/>
        <w:outlineLvl w:val="0"/>
        <w:rPr>
          <w:rFonts w:ascii="Garamond" w:hAnsi="Garamond"/>
        </w:rPr>
      </w:pPr>
      <w:r>
        <w:rPr>
          <w:rFonts w:ascii="Garamond" w:hAnsi="Garamond"/>
        </w:rPr>
        <w:t>- 79</w:t>
      </w:r>
      <w:r w:rsidR="00AD0DB5">
        <w:rPr>
          <w:rFonts w:ascii="Garamond" w:hAnsi="Garamond"/>
        </w:rPr>
        <w:t>.</w:t>
      </w:r>
      <w:r>
        <w:rPr>
          <w:rFonts w:ascii="Garamond" w:hAnsi="Garamond"/>
        </w:rPr>
        <w:t>34</w:t>
      </w:r>
      <w:r w:rsidR="00AD0DB5">
        <w:rPr>
          <w:rFonts w:ascii="Garamond" w:hAnsi="Garamond"/>
        </w:rPr>
        <w:t>.</w:t>
      </w:r>
      <w:r w:rsidR="007B1F80">
        <w:rPr>
          <w:rFonts w:ascii="Garamond" w:hAnsi="Garamond"/>
        </w:rPr>
        <w:t>22</w:t>
      </w:r>
      <w:r w:rsidR="00AD0DB5">
        <w:rPr>
          <w:rFonts w:ascii="Garamond" w:hAnsi="Garamond"/>
        </w:rPr>
        <w:t>.</w:t>
      </w:r>
      <w:r w:rsidR="007B1F80">
        <w:rPr>
          <w:rFonts w:ascii="Garamond" w:hAnsi="Garamond"/>
        </w:rPr>
        <w:t>00-5</w:t>
      </w:r>
      <w:r>
        <w:rPr>
          <w:rFonts w:ascii="Garamond" w:hAnsi="Garamond"/>
        </w:rPr>
        <w:t xml:space="preserve"> </w:t>
      </w:r>
      <w:r w:rsidR="00AD0DB5">
        <w:rPr>
          <w:rFonts w:ascii="Garamond" w:hAnsi="Garamond"/>
        </w:rPr>
        <w:t xml:space="preserve">- </w:t>
      </w:r>
      <w:proofErr w:type="gramStart"/>
      <w:r>
        <w:rPr>
          <w:rFonts w:ascii="Garamond" w:hAnsi="Garamond"/>
        </w:rPr>
        <w:t>usługi</w:t>
      </w:r>
      <w:proofErr w:type="gramEnd"/>
      <w:r>
        <w:rPr>
          <w:rFonts w:ascii="Garamond" w:hAnsi="Garamond"/>
        </w:rPr>
        <w:t xml:space="preserve"> </w:t>
      </w:r>
      <w:r w:rsidR="007B1F80">
        <w:rPr>
          <w:rFonts w:ascii="Garamond" w:hAnsi="Garamond"/>
        </w:rPr>
        <w:t>w zakresie promocji</w:t>
      </w:r>
    </w:p>
    <w:p w:rsidR="00F53704" w:rsidRPr="00F96B3A" w:rsidRDefault="00F53704" w:rsidP="00F53704">
      <w:pPr>
        <w:ind w:left="360"/>
        <w:jc w:val="both"/>
        <w:rPr>
          <w:rFonts w:ascii="Garamond" w:hAnsi="Garamond"/>
        </w:rPr>
      </w:pPr>
    </w:p>
    <w:p w:rsidR="00292E2D" w:rsidRPr="00F96B3A" w:rsidRDefault="00292E2D" w:rsidP="00292E2D">
      <w:pPr>
        <w:numPr>
          <w:ilvl w:val="0"/>
          <w:numId w:val="9"/>
        </w:numPr>
        <w:tabs>
          <w:tab w:val="clear" w:pos="2496"/>
        </w:tabs>
        <w:ind w:left="360"/>
        <w:jc w:val="both"/>
        <w:rPr>
          <w:rFonts w:ascii="Garamond" w:hAnsi="Garamond"/>
          <w:b/>
        </w:rPr>
      </w:pPr>
      <w:r w:rsidRPr="00F96B3A">
        <w:rPr>
          <w:rFonts w:ascii="Garamond" w:hAnsi="Garamond"/>
          <w:b/>
        </w:rPr>
        <w:t>Wykonawca zobowiązany jest do:</w:t>
      </w:r>
    </w:p>
    <w:p w:rsidR="00292E2D" w:rsidRPr="00911C10" w:rsidRDefault="00292E2D" w:rsidP="00911C10">
      <w:pPr>
        <w:numPr>
          <w:ilvl w:val="0"/>
          <w:numId w:val="1"/>
        </w:numPr>
        <w:spacing w:before="120" w:after="60"/>
        <w:ind w:left="709" w:hanging="357"/>
        <w:jc w:val="both"/>
        <w:rPr>
          <w:rFonts w:ascii="Garamond" w:hAnsi="Garamond"/>
          <w:bCs/>
        </w:rPr>
      </w:pPr>
      <w:proofErr w:type="gramStart"/>
      <w:r>
        <w:rPr>
          <w:rFonts w:ascii="Garamond" w:hAnsi="Garamond"/>
          <w:bCs/>
        </w:rPr>
        <w:t>przeprowadzenia</w:t>
      </w:r>
      <w:proofErr w:type="gramEnd"/>
      <w:r w:rsidRPr="0011135A">
        <w:rPr>
          <w:rFonts w:ascii="Garamond" w:hAnsi="Garamond"/>
          <w:bCs/>
        </w:rPr>
        <w:t xml:space="preserve"> kampanii informacyjnej mającej na celu rekrutację uczestników projektu </w:t>
      </w:r>
      <w:r w:rsidRPr="0011135A">
        <w:rPr>
          <w:rFonts w:ascii="Garamond" w:hAnsi="Garamond"/>
          <w:bCs/>
        </w:rPr>
        <w:br/>
        <w:t>w postaci:</w:t>
      </w:r>
    </w:p>
    <w:p w:rsidR="00292E2D" w:rsidRPr="00173139" w:rsidRDefault="00292E2D" w:rsidP="00011450">
      <w:pPr>
        <w:numPr>
          <w:ilvl w:val="0"/>
          <w:numId w:val="10"/>
        </w:numPr>
        <w:spacing w:before="60" w:after="60"/>
        <w:jc w:val="both"/>
        <w:rPr>
          <w:rFonts w:ascii="Garamond" w:hAnsi="Garamond"/>
          <w:bCs/>
        </w:rPr>
      </w:pPr>
      <w:proofErr w:type="gramStart"/>
      <w:r w:rsidRPr="001F2195">
        <w:rPr>
          <w:rFonts w:ascii="Garamond" w:hAnsi="Garamond"/>
          <w:bCs/>
        </w:rPr>
        <w:t>opracowania</w:t>
      </w:r>
      <w:proofErr w:type="gramEnd"/>
      <w:r w:rsidRPr="001F2195">
        <w:rPr>
          <w:rFonts w:ascii="Garamond" w:hAnsi="Garamond"/>
          <w:bCs/>
        </w:rPr>
        <w:t xml:space="preserve"> projektu ulotki oraz wydrukowania ulotek w formacie A4</w:t>
      </w:r>
      <w:r w:rsidR="00011450">
        <w:rPr>
          <w:rFonts w:ascii="Garamond" w:hAnsi="Garamond"/>
          <w:bCs/>
        </w:rPr>
        <w:t>; papier,</w:t>
      </w:r>
      <w:r w:rsidR="00011450" w:rsidRPr="00011450">
        <w:rPr>
          <w:rFonts w:ascii="Garamond" w:hAnsi="Garamond"/>
          <w:bCs/>
        </w:rPr>
        <w:t xml:space="preserve"> kreda błysk; gramatura 135; druk </w:t>
      </w:r>
      <w:proofErr w:type="spellStart"/>
      <w:r w:rsidR="00011450" w:rsidRPr="00011450">
        <w:rPr>
          <w:rFonts w:ascii="Garamond" w:hAnsi="Garamond"/>
          <w:bCs/>
        </w:rPr>
        <w:t>pełnokolorowy</w:t>
      </w:r>
      <w:proofErr w:type="spellEnd"/>
      <w:r w:rsidR="00011450" w:rsidRPr="00011450">
        <w:rPr>
          <w:rFonts w:ascii="Garamond" w:hAnsi="Garamond"/>
          <w:bCs/>
        </w:rPr>
        <w:t xml:space="preserve"> (4/0) </w:t>
      </w:r>
      <w:r w:rsidRPr="001F2195">
        <w:rPr>
          <w:rFonts w:ascii="Garamond" w:hAnsi="Garamond"/>
          <w:bCs/>
        </w:rPr>
        <w:t>(</w:t>
      </w:r>
      <w:r w:rsidR="002779D5">
        <w:rPr>
          <w:rFonts w:ascii="Garamond" w:hAnsi="Garamond"/>
          <w:bCs/>
        </w:rPr>
        <w:t>16</w:t>
      </w:r>
      <w:r w:rsidRPr="001F2195">
        <w:rPr>
          <w:rFonts w:ascii="Garamond" w:hAnsi="Garamond"/>
          <w:bCs/>
        </w:rPr>
        <w:t xml:space="preserve"> 000 sztuk)</w:t>
      </w:r>
      <w:r w:rsidR="00011450" w:rsidRPr="00011450">
        <w:rPr>
          <w:rFonts w:ascii="Garamond" w:hAnsi="Garamond"/>
          <w:bCs/>
        </w:rPr>
        <w:t>; jednostronny</w:t>
      </w:r>
      <w:r w:rsidRPr="001F2195">
        <w:rPr>
          <w:rFonts w:ascii="Garamond" w:hAnsi="Garamond"/>
          <w:bCs/>
        </w:rPr>
        <w:t xml:space="preserve"> i rozpowszechnienie ich w komisariatach Policji, </w:t>
      </w:r>
      <w:r w:rsidR="008C57C3">
        <w:rPr>
          <w:rFonts w:ascii="Garamond" w:hAnsi="Garamond"/>
          <w:bCs/>
        </w:rPr>
        <w:br/>
      </w:r>
      <w:r w:rsidRPr="001F2195">
        <w:rPr>
          <w:rFonts w:ascii="Garamond" w:hAnsi="Garamond"/>
          <w:bCs/>
        </w:rPr>
        <w:t>w Ośrodkach Pomocy Społecznej, w ośrodkach opieki zdrowotnej,</w:t>
      </w:r>
      <w:r w:rsidRPr="00351642">
        <w:rPr>
          <w:rFonts w:ascii="Garamond" w:hAnsi="Garamond"/>
          <w:bCs/>
          <w:color w:val="FF0000"/>
        </w:rPr>
        <w:t xml:space="preserve"> </w:t>
      </w:r>
      <w:r w:rsidR="00D129AA" w:rsidRPr="002779D5">
        <w:rPr>
          <w:rFonts w:ascii="Garamond" w:hAnsi="Garamond"/>
          <w:bCs/>
          <w:color w:val="000000" w:themeColor="text1"/>
        </w:rPr>
        <w:t>aptekach,</w:t>
      </w:r>
      <w:r w:rsidR="00D129AA">
        <w:rPr>
          <w:rFonts w:ascii="Garamond" w:hAnsi="Garamond"/>
          <w:bCs/>
        </w:rPr>
        <w:t xml:space="preserve"> </w:t>
      </w:r>
      <w:r w:rsidRPr="001F2195">
        <w:rPr>
          <w:rFonts w:ascii="Garamond" w:hAnsi="Garamond"/>
          <w:bCs/>
        </w:rPr>
        <w:t>Specjalistycznych Ośrodkach Wsparcia dla Ofiar Przemocy w Rodzinie, podmiotach udzielających pomocy pokrzywdzonym przemocą w rodzinie w ramach</w:t>
      </w:r>
      <w:r w:rsidRPr="001F2195">
        <w:rPr>
          <w:rFonts w:ascii="Garamond" w:hAnsi="Garamond" w:cs="Tahoma"/>
          <w:b/>
          <w:color w:val="254279"/>
        </w:rPr>
        <w:t xml:space="preserve"> </w:t>
      </w:r>
      <w:r w:rsidRPr="001F2195">
        <w:rPr>
          <w:rFonts w:ascii="Garamond" w:hAnsi="Garamond" w:cs="Tahoma"/>
        </w:rPr>
        <w:t>Funduszu Pomocy Pokrzywdzonym oraz Pomocy Postpenitencjarnej,</w:t>
      </w:r>
    </w:p>
    <w:p w:rsidR="00173139" w:rsidRDefault="00173139" w:rsidP="00173139">
      <w:pPr>
        <w:spacing w:before="60" w:after="60"/>
        <w:ind w:left="1440"/>
        <w:jc w:val="both"/>
        <w:rPr>
          <w:rFonts w:ascii="Garamond" w:hAnsi="Garamond" w:cs="Tahoma"/>
        </w:rPr>
      </w:pPr>
    </w:p>
    <w:p w:rsidR="00173139" w:rsidRDefault="00173139" w:rsidP="00173139">
      <w:pPr>
        <w:spacing w:before="60" w:after="60"/>
        <w:ind w:left="1440"/>
        <w:jc w:val="both"/>
        <w:rPr>
          <w:rFonts w:ascii="Garamond" w:hAnsi="Garamond" w:cs="Tahoma"/>
        </w:rPr>
      </w:pPr>
    </w:p>
    <w:p w:rsidR="00173139" w:rsidRPr="001F2195" w:rsidRDefault="00173139" w:rsidP="00173139">
      <w:pPr>
        <w:spacing w:before="60" w:after="60"/>
        <w:ind w:left="1440"/>
        <w:jc w:val="both"/>
        <w:rPr>
          <w:rFonts w:ascii="Garamond" w:hAnsi="Garamond"/>
          <w:bCs/>
        </w:rPr>
      </w:pPr>
    </w:p>
    <w:p w:rsidR="00292E2D" w:rsidRDefault="00292E2D" w:rsidP="00292E2D">
      <w:pPr>
        <w:numPr>
          <w:ilvl w:val="0"/>
          <w:numId w:val="10"/>
        </w:numPr>
        <w:spacing w:before="60" w:after="60"/>
        <w:ind w:left="1134" w:hanging="425"/>
        <w:jc w:val="both"/>
        <w:rPr>
          <w:rFonts w:ascii="Garamond" w:hAnsi="Garamond"/>
          <w:bCs/>
        </w:rPr>
      </w:pPr>
      <w:proofErr w:type="gramStart"/>
      <w:r w:rsidRPr="001F2195">
        <w:rPr>
          <w:rFonts w:ascii="Garamond" w:hAnsi="Garamond"/>
          <w:bCs/>
        </w:rPr>
        <w:lastRenderedPageBreak/>
        <w:t>umieszczenia</w:t>
      </w:r>
      <w:proofErr w:type="gramEnd"/>
      <w:r w:rsidRPr="001F2195">
        <w:rPr>
          <w:rFonts w:ascii="Garamond" w:hAnsi="Garamond"/>
          <w:bCs/>
        </w:rPr>
        <w:t xml:space="preserve"> ogłoszenia na portalu ngo.</w:t>
      </w:r>
      <w:proofErr w:type="gramStart"/>
      <w:r w:rsidRPr="001F2195">
        <w:rPr>
          <w:rFonts w:ascii="Garamond" w:hAnsi="Garamond"/>
          <w:bCs/>
        </w:rPr>
        <w:t>pl</w:t>
      </w:r>
      <w:proofErr w:type="gramEnd"/>
      <w:r>
        <w:rPr>
          <w:rFonts w:ascii="Garamond" w:hAnsi="Garamond"/>
          <w:bCs/>
        </w:rPr>
        <w:t>,</w:t>
      </w:r>
    </w:p>
    <w:p w:rsidR="00942F69" w:rsidRDefault="00942F69" w:rsidP="00292E2D">
      <w:pPr>
        <w:spacing w:before="60" w:after="60"/>
        <w:ind w:left="709"/>
        <w:jc w:val="both"/>
        <w:rPr>
          <w:rFonts w:ascii="Garamond" w:hAnsi="Garamond"/>
          <w:bCs/>
        </w:rPr>
      </w:pPr>
    </w:p>
    <w:p w:rsidR="00292E2D" w:rsidRPr="0011135A" w:rsidRDefault="00911C10" w:rsidP="00292E2D">
      <w:pPr>
        <w:spacing w:before="60" w:after="60"/>
        <w:ind w:left="709"/>
        <w:jc w:val="both"/>
        <w:rPr>
          <w:rFonts w:ascii="Garamond" w:hAnsi="Garamond"/>
          <w:bCs/>
        </w:rPr>
      </w:pPr>
      <w:r>
        <w:rPr>
          <w:rFonts w:ascii="Garamond" w:hAnsi="Garamond"/>
          <w:bCs/>
        </w:rPr>
        <w:t>Ulotk</w:t>
      </w:r>
      <w:r w:rsidR="006D161B">
        <w:rPr>
          <w:rFonts w:ascii="Garamond" w:hAnsi="Garamond"/>
          <w:bCs/>
        </w:rPr>
        <w:t>i</w:t>
      </w:r>
      <w:r w:rsidR="00292E2D">
        <w:rPr>
          <w:rFonts w:ascii="Garamond" w:hAnsi="Garamond"/>
          <w:bCs/>
        </w:rPr>
        <w:t xml:space="preserve"> oraz inne materiały</w:t>
      </w:r>
      <w:r w:rsidR="00292E2D" w:rsidRPr="0011135A">
        <w:rPr>
          <w:rFonts w:ascii="Garamond" w:hAnsi="Garamond"/>
          <w:bCs/>
        </w:rPr>
        <w:t xml:space="preserve"> powinny być opatrzone logotypami Zamawiającego </w:t>
      </w:r>
      <w:r w:rsidR="008C57C3">
        <w:rPr>
          <w:rFonts w:ascii="Garamond" w:hAnsi="Garamond"/>
          <w:bCs/>
        </w:rPr>
        <w:br/>
      </w:r>
      <w:r w:rsidR="00292E2D" w:rsidRPr="0011135A">
        <w:rPr>
          <w:rFonts w:ascii="Garamond" w:hAnsi="Garamond"/>
          <w:bCs/>
        </w:rPr>
        <w:t xml:space="preserve">i funduszy norweskich, zawierać nazwę projektu, zaś treść oraz grafika wymaga uzgodnienia z Zamawiającym. </w:t>
      </w:r>
      <w:r w:rsidR="00292E2D">
        <w:rPr>
          <w:rFonts w:ascii="Garamond" w:hAnsi="Garamond"/>
          <w:bCs/>
        </w:rPr>
        <w:t xml:space="preserve">Komunikaty powinny wskazywać na projekt </w:t>
      </w:r>
      <w:r w:rsidR="008C57C3">
        <w:rPr>
          <w:rFonts w:ascii="Garamond" w:hAnsi="Garamond"/>
          <w:bCs/>
        </w:rPr>
        <w:br/>
      </w:r>
      <w:r w:rsidR="00292E2D">
        <w:rPr>
          <w:rFonts w:ascii="Garamond" w:hAnsi="Garamond"/>
          <w:bCs/>
        </w:rPr>
        <w:t xml:space="preserve">w </w:t>
      </w:r>
      <w:proofErr w:type="gramStart"/>
      <w:r w:rsidR="00292E2D">
        <w:rPr>
          <w:rFonts w:ascii="Garamond" w:hAnsi="Garamond"/>
          <w:bCs/>
        </w:rPr>
        <w:t>ramach którego</w:t>
      </w:r>
      <w:proofErr w:type="gramEnd"/>
      <w:r w:rsidR="00292E2D">
        <w:rPr>
          <w:rFonts w:ascii="Garamond" w:hAnsi="Garamond"/>
          <w:bCs/>
        </w:rPr>
        <w:t xml:space="preserve"> działania są realizowane oraz zawierać informacje o realizacji projektu w ramach Norweskiego Mechanizmu Finansowego. Treść </w:t>
      </w:r>
      <w:r>
        <w:rPr>
          <w:rFonts w:ascii="Garamond" w:hAnsi="Garamond"/>
          <w:bCs/>
        </w:rPr>
        <w:t>ulotki</w:t>
      </w:r>
      <w:r w:rsidR="00292E2D">
        <w:rPr>
          <w:rFonts w:ascii="Garamond" w:hAnsi="Garamond"/>
          <w:bCs/>
        </w:rPr>
        <w:t xml:space="preserve"> wymaga uzgodnienia z Zamawiającym. </w:t>
      </w:r>
      <w:r w:rsidR="00292E2D" w:rsidRPr="0011135A">
        <w:rPr>
          <w:rFonts w:ascii="Garamond" w:hAnsi="Garamond"/>
          <w:bCs/>
        </w:rPr>
        <w:t xml:space="preserve">Wykonawca zobowiązany będzie do przedstawienia Zamawiającemu dokumentów wykazujących przeprowadzenie zgodnie z ww. wytycznymi kampanii informacyjnej </w:t>
      </w:r>
    </w:p>
    <w:p w:rsidR="00292E2D" w:rsidRPr="0011135A" w:rsidRDefault="00292E2D" w:rsidP="00292E2D">
      <w:pPr>
        <w:numPr>
          <w:ilvl w:val="0"/>
          <w:numId w:val="1"/>
        </w:numPr>
        <w:spacing w:before="120" w:after="120"/>
        <w:ind w:left="709" w:hanging="357"/>
        <w:jc w:val="both"/>
        <w:rPr>
          <w:rFonts w:ascii="Garamond" w:hAnsi="Garamond"/>
          <w:bCs/>
        </w:rPr>
      </w:pPr>
      <w:proofErr w:type="gramStart"/>
      <w:r>
        <w:rPr>
          <w:rFonts w:ascii="Garamond" w:hAnsi="Garamond"/>
          <w:bCs/>
        </w:rPr>
        <w:t>przeprowadzenia</w:t>
      </w:r>
      <w:proofErr w:type="gramEnd"/>
      <w:r w:rsidRPr="0011135A">
        <w:rPr>
          <w:rFonts w:ascii="Garamond" w:hAnsi="Garamond"/>
          <w:bCs/>
        </w:rPr>
        <w:t xml:space="preserve"> rekrutacji uczestników</w:t>
      </w:r>
      <w:r>
        <w:rPr>
          <w:rFonts w:ascii="Garamond" w:hAnsi="Garamond"/>
          <w:bCs/>
        </w:rPr>
        <w:t xml:space="preserve">; </w:t>
      </w:r>
    </w:p>
    <w:p w:rsidR="00292E2D" w:rsidRDefault="00292E2D" w:rsidP="00292E2D">
      <w:pPr>
        <w:numPr>
          <w:ilvl w:val="0"/>
          <w:numId w:val="1"/>
        </w:numPr>
        <w:spacing w:before="120" w:after="120"/>
        <w:ind w:left="709"/>
        <w:jc w:val="both"/>
        <w:rPr>
          <w:rFonts w:ascii="Garamond" w:hAnsi="Garamond"/>
          <w:bCs/>
        </w:rPr>
      </w:pPr>
      <w:proofErr w:type="gramStart"/>
      <w:r>
        <w:rPr>
          <w:rFonts w:ascii="Garamond" w:hAnsi="Garamond"/>
          <w:bCs/>
        </w:rPr>
        <w:t>opracowania</w:t>
      </w:r>
      <w:proofErr w:type="gramEnd"/>
      <w:r w:rsidRPr="0011135A">
        <w:rPr>
          <w:rFonts w:ascii="Garamond" w:hAnsi="Garamond"/>
          <w:bCs/>
        </w:rPr>
        <w:t xml:space="preserve"> harmonogramu </w:t>
      </w:r>
      <w:r>
        <w:rPr>
          <w:rFonts w:ascii="Garamond" w:hAnsi="Garamond"/>
          <w:bCs/>
        </w:rPr>
        <w:t xml:space="preserve">spotkań dla każdej grupy </w:t>
      </w:r>
      <w:proofErr w:type="spellStart"/>
      <w:r>
        <w:rPr>
          <w:rFonts w:ascii="Garamond" w:hAnsi="Garamond"/>
          <w:bCs/>
        </w:rPr>
        <w:t>psychoedukacyjnej</w:t>
      </w:r>
      <w:proofErr w:type="spellEnd"/>
      <w:r>
        <w:rPr>
          <w:rFonts w:ascii="Garamond" w:hAnsi="Garamond"/>
          <w:bCs/>
        </w:rPr>
        <w:t xml:space="preserve"> wraz z </w:t>
      </w:r>
      <w:r w:rsidRPr="0011135A">
        <w:rPr>
          <w:rFonts w:ascii="Garamond" w:hAnsi="Garamond"/>
          <w:bCs/>
        </w:rPr>
        <w:t xml:space="preserve">informacją o planowanych datach i miejscach </w:t>
      </w:r>
      <w:r>
        <w:rPr>
          <w:rFonts w:ascii="Garamond" w:hAnsi="Garamond"/>
          <w:bCs/>
        </w:rPr>
        <w:t>jej spotkań.</w:t>
      </w:r>
      <w:r w:rsidRPr="0011135A">
        <w:rPr>
          <w:rFonts w:ascii="Garamond" w:hAnsi="Garamond"/>
          <w:bCs/>
        </w:rPr>
        <w:t xml:space="preserve"> Harmonogram wymaga zaa</w:t>
      </w:r>
      <w:r>
        <w:rPr>
          <w:rFonts w:ascii="Garamond" w:hAnsi="Garamond"/>
          <w:bCs/>
        </w:rPr>
        <w:t>kceptowania przez Zamawiającego;</w:t>
      </w:r>
    </w:p>
    <w:p w:rsidR="00292E2D" w:rsidRPr="00A7604D" w:rsidRDefault="00292E2D" w:rsidP="00292E2D">
      <w:pPr>
        <w:numPr>
          <w:ilvl w:val="0"/>
          <w:numId w:val="1"/>
        </w:numPr>
        <w:spacing w:before="120" w:after="120"/>
        <w:ind w:left="709"/>
        <w:jc w:val="both"/>
        <w:rPr>
          <w:rFonts w:ascii="Garamond" w:hAnsi="Garamond"/>
          <w:bCs/>
        </w:rPr>
      </w:pPr>
      <w:proofErr w:type="gramStart"/>
      <w:r>
        <w:rPr>
          <w:rFonts w:ascii="Garamond" w:hAnsi="Garamond"/>
          <w:bCs/>
        </w:rPr>
        <w:t>p</w:t>
      </w:r>
      <w:r w:rsidRPr="00A7604D">
        <w:rPr>
          <w:rFonts w:ascii="Garamond" w:hAnsi="Garamond"/>
          <w:bCs/>
        </w:rPr>
        <w:t>rzeprowadzenia</w:t>
      </w:r>
      <w:proofErr w:type="gramEnd"/>
      <w:r w:rsidRPr="00A7604D">
        <w:rPr>
          <w:rFonts w:ascii="Garamond" w:hAnsi="Garamond"/>
          <w:bCs/>
        </w:rPr>
        <w:t xml:space="preserve"> konsultacji wstępnych kwalifikujących do grupy przez osoby prowadzące grupę (1-2 spotkań </w:t>
      </w:r>
      <w:r>
        <w:rPr>
          <w:rFonts w:ascii="Garamond" w:hAnsi="Garamond"/>
          <w:bCs/>
        </w:rPr>
        <w:t>konsultacyjnych</w:t>
      </w:r>
      <w:r w:rsidRPr="00A7604D">
        <w:rPr>
          <w:rFonts w:ascii="Garamond" w:hAnsi="Garamond"/>
          <w:bCs/>
        </w:rPr>
        <w:t xml:space="preserve"> na osobę)</w:t>
      </w:r>
      <w:r>
        <w:rPr>
          <w:rFonts w:ascii="Garamond" w:hAnsi="Garamond"/>
          <w:bCs/>
        </w:rPr>
        <w:t>;</w:t>
      </w:r>
    </w:p>
    <w:p w:rsidR="00292E2D" w:rsidRPr="00D903A3" w:rsidRDefault="00292E2D" w:rsidP="00292E2D">
      <w:pPr>
        <w:numPr>
          <w:ilvl w:val="0"/>
          <w:numId w:val="1"/>
        </w:numPr>
        <w:autoSpaceDE w:val="0"/>
        <w:autoSpaceDN w:val="0"/>
        <w:adjustRightInd w:val="0"/>
        <w:spacing w:before="120" w:after="120"/>
        <w:ind w:left="709"/>
        <w:jc w:val="both"/>
        <w:rPr>
          <w:rFonts w:ascii="Garamond" w:hAnsi="Garamond"/>
        </w:rPr>
      </w:pPr>
      <w:proofErr w:type="gramStart"/>
      <w:r>
        <w:rPr>
          <w:rFonts w:ascii="Garamond" w:hAnsi="Garamond"/>
          <w:bCs/>
        </w:rPr>
        <w:t>pozyskania</w:t>
      </w:r>
      <w:proofErr w:type="gramEnd"/>
      <w:r w:rsidRPr="0011135A">
        <w:rPr>
          <w:rFonts w:ascii="Garamond" w:hAnsi="Garamond"/>
          <w:bCs/>
        </w:rPr>
        <w:t xml:space="preserve"> oświadczeń uczestników o wyrażeniu zgody na przetwarzanie danych osobowych w zakresie ni</w:t>
      </w:r>
      <w:r>
        <w:rPr>
          <w:rFonts w:ascii="Garamond" w:hAnsi="Garamond"/>
          <w:bCs/>
        </w:rPr>
        <w:t>ezbędnym do realizacji projektu;</w:t>
      </w:r>
    </w:p>
    <w:p w:rsidR="00D903A3" w:rsidRPr="00474C0C" w:rsidRDefault="00D903A3" w:rsidP="00474C0C">
      <w:pPr>
        <w:numPr>
          <w:ilvl w:val="0"/>
          <w:numId w:val="1"/>
        </w:numPr>
        <w:shd w:val="clear" w:color="auto" w:fill="FFFFFF" w:themeFill="background1"/>
        <w:autoSpaceDE w:val="0"/>
        <w:autoSpaceDN w:val="0"/>
        <w:adjustRightInd w:val="0"/>
        <w:spacing w:before="120" w:after="120"/>
        <w:ind w:left="709"/>
        <w:jc w:val="both"/>
        <w:rPr>
          <w:rFonts w:ascii="Garamond" w:hAnsi="Garamond"/>
        </w:rPr>
      </w:pPr>
      <w:proofErr w:type="gramStart"/>
      <w:r w:rsidRPr="00474C0C">
        <w:rPr>
          <w:rFonts w:ascii="Garamond" w:hAnsi="Garamond"/>
          <w:bCs/>
        </w:rPr>
        <w:t>przeprowadzenia</w:t>
      </w:r>
      <w:proofErr w:type="gramEnd"/>
      <w:r w:rsidRPr="00474C0C">
        <w:rPr>
          <w:rFonts w:ascii="Garamond" w:hAnsi="Garamond"/>
          <w:bCs/>
        </w:rPr>
        <w:t xml:space="preserve"> zajęć przez psychologa z </w:t>
      </w:r>
      <w:r w:rsidR="00101D01" w:rsidRPr="00474C0C">
        <w:rPr>
          <w:rFonts w:ascii="Garamond" w:hAnsi="Garamond"/>
          <w:bCs/>
        </w:rPr>
        <w:t xml:space="preserve">potwierdzonym </w:t>
      </w:r>
      <w:r w:rsidRPr="00474C0C">
        <w:rPr>
          <w:rFonts w:ascii="Garamond" w:hAnsi="Garamond"/>
          <w:bCs/>
        </w:rPr>
        <w:t xml:space="preserve">doświadczeniem </w:t>
      </w:r>
      <w:r w:rsidR="008C57C3">
        <w:rPr>
          <w:rFonts w:ascii="Garamond" w:hAnsi="Garamond"/>
          <w:bCs/>
        </w:rPr>
        <w:br/>
      </w:r>
      <w:r w:rsidRPr="00474C0C">
        <w:rPr>
          <w:rFonts w:ascii="Garamond" w:hAnsi="Garamond"/>
          <w:bCs/>
        </w:rPr>
        <w:t>w pracy z osobami dotkniętymi przemocą w rodzinie</w:t>
      </w:r>
      <w:r w:rsidR="00474C0C">
        <w:rPr>
          <w:rFonts w:ascii="Garamond" w:hAnsi="Garamond"/>
          <w:bCs/>
        </w:rPr>
        <w:t>( szczegółowe wymagania zostaną określone w Specyfikacji Istotnych Warunków Zamówienia);</w:t>
      </w:r>
    </w:p>
    <w:p w:rsidR="00292E2D" w:rsidRPr="00756112" w:rsidRDefault="00292E2D" w:rsidP="00292E2D">
      <w:pPr>
        <w:numPr>
          <w:ilvl w:val="0"/>
          <w:numId w:val="1"/>
        </w:numPr>
        <w:autoSpaceDE w:val="0"/>
        <w:autoSpaceDN w:val="0"/>
        <w:adjustRightInd w:val="0"/>
        <w:spacing w:before="60" w:after="60"/>
        <w:ind w:left="709"/>
        <w:jc w:val="both"/>
        <w:rPr>
          <w:rFonts w:ascii="Garamond" w:hAnsi="Garamond"/>
        </w:rPr>
      </w:pPr>
      <w:proofErr w:type="gramStart"/>
      <w:r>
        <w:rPr>
          <w:rFonts w:ascii="Garamond" w:hAnsi="Garamond"/>
          <w:bCs/>
        </w:rPr>
        <w:t>m</w:t>
      </w:r>
      <w:r w:rsidRPr="0011135A">
        <w:rPr>
          <w:rFonts w:ascii="Garamond" w:hAnsi="Garamond"/>
          <w:bCs/>
        </w:rPr>
        <w:t>erytoryczne</w:t>
      </w:r>
      <w:r>
        <w:rPr>
          <w:rFonts w:ascii="Garamond" w:hAnsi="Garamond"/>
          <w:bCs/>
        </w:rPr>
        <w:t>go</w:t>
      </w:r>
      <w:proofErr w:type="gramEnd"/>
      <w:r>
        <w:rPr>
          <w:rFonts w:ascii="Garamond" w:hAnsi="Garamond"/>
          <w:bCs/>
        </w:rPr>
        <w:t xml:space="preserve"> przygotowania programu. </w:t>
      </w:r>
      <w:r w:rsidRPr="0011135A">
        <w:rPr>
          <w:rFonts w:ascii="Garamond" w:hAnsi="Garamond"/>
          <w:bCs/>
        </w:rPr>
        <w:t xml:space="preserve">Program wymaga akceptacji Zamawiającego Wykonawca w programie spotkania uwzględni </w:t>
      </w:r>
      <w:r w:rsidR="002912F2" w:rsidRPr="0011135A">
        <w:rPr>
          <w:rFonts w:ascii="Garamond" w:hAnsi="Garamond"/>
          <w:bCs/>
        </w:rPr>
        <w:t>m.in.</w:t>
      </w:r>
      <w:r w:rsidRPr="0011135A">
        <w:rPr>
          <w:rFonts w:ascii="Garamond" w:hAnsi="Garamond"/>
          <w:bCs/>
        </w:rPr>
        <w:t xml:space="preserve"> takie tematy jak.:</w:t>
      </w:r>
    </w:p>
    <w:p w:rsidR="00292E2D" w:rsidRDefault="00292E2D" w:rsidP="00292E2D">
      <w:pPr>
        <w:numPr>
          <w:ilvl w:val="1"/>
          <w:numId w:val="9"/>
        </w:numPr>
        <w:tabs>
          <w:tab w:val="clear" w:pos="1260"/>
          <w:tab w:val="num" w:pos="1134"/>
        </w:tabs>
        <w:autoSpaceDE w:val="0"/>
        <w:autoSpaceDN w:val="0"/>
        <w:adjustRightInd w:val="0"/>
        <w:spacing w:before="60" w:after="60"/>
        <w:ind w:left="1134" w:hanging="425"/>
        <w:jc w:val="both"/>
        <w:rPr>
          <w:rFonts w:ascii="Garamond" w:hAnsi="Garamond"/>
        </w:rPr>
      </w:pPr>
      <w:proofErr w:type="gramStart"/>
      <w:r>
        <w:rPr>
          <w:rFonts w:ascii="Garamond" w:hAnsi="Garamond"/>
        </w:rPr>
        <w:t>przemoc</w:t>
      </w:r>
      <w:proofErr w:type="gramEnd"/>
      <w:r>
        <w:rPr>
          <w:rFonts w:ascii="Garamond" w:hAnsi="Garamond"/>
        </w:rPr>
        <w:t>, cykle i fazy przemocy,</w:t>
      </w:r>
    </w:p>
    <w:p w:rsidR="00292E2D" w:rsidRDefault="00292E2D" w:rsidP="00292E2D">
      <w:pPr>
        <w:numPr>
          <w:ilvl w:val="1"/>
          <w:numId w:val="9"/>
        </w:numPr>
        <w:tabs>
          <w:tab w:val="clear" w:pos="1260"/>
          <w:tab w:val="num" w:pos="1134"/>
        </w:tabs>
        <w:autoSpaceDE w:val="0"/>
        <w:autoSpaceDN w:val="0"/>
        <w:adjustRightInd w:val="0"/>
        <w:spacing w:before="60" w:after="60"/>
        <w:ind w:left="1134" w:hanging="425"/>
        <w:jc w:val="both"/>
        <w:rPr>
          <w:rFonts w:ascii="Garamond" w:hAnsi="Garamond"/>
        </w:rPr>
      </w:pPr>
      <w:proofErr w:type="gramStart"/>
      <w:r>
        <w:rPr>
          <w:rFonts w:ascii="Garamond" w:hAnsi="Garamond"/>
        </w:rPr>
        <w:t>zmiana</w:t>
      </w:r>
      <w:proofErr w:type="gramEnd"/>
      <w:r>
        <w:rPr>
          <w:rFonts w:ascii="Garamond" w:hAnsi="Garamond"/>
        </w:rPr>
        <w:t xml:space="preserve"> stereotypowego myślenia o przemocy,</w:t>
      </w:r>
    </w:p>
    <w:p w:rsidR="00292E2D" w:rsidRDefault="00292E2D" w:rsidP="00292E2D">
      <w:pPr>
        <w:numPr>
          <w:ilvl w:val="1"/>
          <w:numId w:val="9"/>
        </w:numPr>
        <w:tabs>
          <w:tab w:val="clear" w:pos="1260"/>
          <w:tab w:val="num" w:pos="1134"/>
        </w:tabs>
        <w:autoSpaceDE w:val="0"/>
        <w:autoSpaceDN w:val="0"/>
        <w:adjustRightInd w:val="0"/>
        <w:spacing w:before="60" w:after="60"/>
        <w:ind w:left="1134" w:hanging="425"/>
        <w:jc w:val="both"/>
        <w:rPr>
          <w:rFonts w:ascii="Garamond" w:hAnsi="Garamond"/>
        </w:rPr>
      </w:pPr>
      <w:proofErr w:type="gramStart"/>
      <w:r>
        <w:rPr>
          <w:rFonts w:ascii="Garamond" w:hAnsi="Garamond"/>
        </w:rPr>
        <w:t>zachowania</w:t>
      </w:r>
      <w:proofErr w:type="gramEnd"/>
      <w:r>
        <w:rPr>
          <w:rFonts w:ascii="Garamond" w:hAnsi="Garamond"/>
        </w:rPr>
        <w:t xml:space="preserve"> sprawców przemocy w rodzinie,</w:t>
      </w:r>
    </w:p>
    <w:p w:rsidR="00292E2D" w:rsidRDefault="00292E2D" w:rsidP="00292E2D">
      <w:pPr>
        <w:numPr>
          <w:ilvl w:val="1"/>
          <w:numId w:val="9"/>
        </w:numPr>
        <w:tabs>
          <w:tab w:val="clear" w:pos="1260"/>
          <w:tab w:val="num" w:pos="1134"/>
        </w:tabs>
        <w:autoSpaceDE w:val="0"/>
        <w:autoSpaceDN w:val="0"/>
        <w:adjustRightInd w:val="0"/>
        <w:spacing w:before="60" w:after="60"/>
        <w:ind w:left="1134" w:hanging="425"/>
        <w:jc w:val="both"/>
        <w:rPr>
          <w:rFonts w:ascii="Garamond" w:hAnsi="Garamond"/>
        </w:rPr>
      </w:pPr>
      <w:proofErr w:type="gramStart"/>
      <w:r>
        <w:rPr>
          <w:rFonts w:ascii="Garamond" w:hAnsi="Garamond"/>
        </w:rPr>
        <w:t>wpływ</w:t>
      </w:r>
      <w:proofErr w:type="gramEnd"/>
      <w:r>
        <w:rPr>
          <w:rFonts w:ascii="Garamond" w:hAnsi="Garamond"/>
        </w:rPr>
        <w:t xml:space="preserve"> przemocy na psychikę i zachowanie dziecka,</w:t>
      </w:r>
    </w:p>
    <w:p w:rsidR="00292E2D" w:rsidRDefault="00292E2D" w:rsidP="00292E2D">
      <w:pPr>
        <w:numPr>
          <w:ilvl w:val="1"/>
          <w:numId w:val="9"/>
        </w:numPr>
        <w:tabs>
          <w:tab w:val="clear" w:pos="1260"/>
          <w:tab w:val="num" w:pos="1134"/>
        </w:tabs>
        <w:autoSpaceDE w:val="0"/>
        <w:autoSpaceDN w:val="0"/>
        <w:adjustRightInd w:val="0"/>
        <w:spacing w:before="60" w:after="60"/>
        <w:ind w:left="1134" w:hanging="425"/>
        <w:jc w:val="both"/>
        <w:rPr>
          <w:rFonts w:ascii="Garamond" w:hAnsi="Garamond"/>
        </w:rPr>
      </w:pPr>
      <w:proofErr w:type="gramStart"/>
      <w:r>
        <w:rPr>
          <w:rFonts w:ascii="Garamond" w:hAnsi="Garamond"/>
        </w:rPr>
        <w:t>sposoby</w:t>
      </w:r>
      <w:proofErr w:type="gramEnd"/>
      <w:r>
        <w:rPr>
          <w:rFonts w:ascii="Garamond" w:hAnsi="Garamond"/>
        </w:rPr>
        <w:t xml:space="preserve"> radzenia sobie w sytuacji </w:t>
      </w:r>
      <w:proofErr w:type="spellStart"/>
      <w:r>
        <w:rPr>
          <w:rFonts w:ascii="Garamond" w:hAnsi="Garamond"/>
        </w:rPr>
        <w:t>przemocowej</w:t>
      </w:r>
      <w:proofErr w:type="spellEnd"/>
      <w:r>
        <w:rPr>
          <w:rFonts w:ascii="Garamond" w:hAnsi="Garamond"/>
        </w:rPr>
        <w:t xml:space="preserve">, nauka nowych </w:t>
      </w:r>
      <w:proofErr w:type="spellStart"/>
      <w:r>
        <w:rPr>
          <w:rFonts w:ascii="Garamond" w:hAnsi="Garamond"/>
        </w:rPr>
        <w:t>zachowań</w:t>
      </w:r>
      <w:proofErr w:type="spellEnd"/>
      <w:r>
        <w:rPr>
          <w:rFonts w:ascii="Garamond" w:hAnsi="Garamond"/>
        </w:rPr>
        <w:t xml:space="preserve"> </w:t>
      </w:r>
      <w:r w:rsidR="008C57C3">
        <w:rPr>
          <w:rFonts w:ascii="Garamond" w:hAnsi="Garamond"/>
        </w:rPr>
        <w:br/>
      </w:r>
      <w:r>
        <w:rPr>
          <w:rFonts w:ascii="Garamond" w:hAnsi="Garamond"/>
        </w:rPr>
        <w:t>(w tym asertywności), komunikowanie się bez przemocy.</w:t>
      </w:r>
    </w:p>
    <w:p w:rsidR="00292E2D" w:rsidRDefault="00292E2D" w:rsidP="00292E2D">
      <w:pPr>
        <w:autoSpaceDE w:val="0"/>
        <w:autoSpaceDN w:val="0"/>
        <w:adjustRightInd w:val="0"/>
        <w:spacing w:before="60" w:after="60"/>
        <w:ind w:left="709"/>
        <w:jc w:val="both"/>
        <w:rPr>
          <w:rFonts w:ascii="Garamond" w:hAnsi="Garamond"/>
        </w:rPr>
      </w:pPr>
      <w:r>
        <w:rPr>
          <w:rFonts w:ascii="Garamond" w:hAnsi="Garamond"/>
        </w:rPr>
        <w:t xml:space="preserve">Zajęcia będą obejmować wykłady, prace w podzespołach, odgrywanie scenek, prace z kwestionariuszami oraz inne formy zaproponowane przez specjalistów prowadzących zajęcia. Do Wykonawcy należeć będzie zapewnienie kwestionariuszy lub innych narzędzi pracy z uczestnikami. W </w:t>
      </w:r>
      <w:proofErr w:type="gramStart"/>
      <w:r>
        <w:rPr>
          <w:rFonts w:ascii="Garamond" w:hAnsi="Garamond"/>
        </w:rPr>
        <w:t>przypadku gdy</w:t>
      </w:r>
      <w:proofErr w:type="gramEnd"/>
      <w:r>
        <w:rPr>
          <w:rFonts w:ascii="Garamond" w:hAnsi="Garamond"/>
        </w:rPr>
        <w:t xml:space="preserve"> narzędzia te będą miały charakter autorski każde winno zostać opracowane przez specjalistę </w:t>
      </w:r>
      <w:r w:rsidR="008C57C3">
        <w:rPr>
          <w:rFonts w:ascii="Garamond" w:hAnsi="Garamond"/>
        </w:rPr>
        <w:br/>
      </w:r>
      <w:r>
        <w:rPr>
          <w:rFonts w:ascii="Garamond" w:hAnsi="Garamond"/>
        </w:rPr>
        <w:t xml:space="preserve">i zawierać informacje o autorze (co najmniej takie jak imię, nazwisko, specjalizacja). W przypadku posłużenia się gotowymi, dostępnymi na rynku narzędziami – każdy formularz winien wskazywać źródło opracowania. W cykl zajęć (każdy cykl obejmuje </w:t>
      </w:r>
      <w:r w:rsidR="00474C0C">
        <w:rPr>
          <w:rFonts w:ascii="Garamond" w:hAnsi="Garamond"/>
        </w:rPr>
        <w:t>15</w:t>
      </w:r>
      <w:r>
        <w:rPr>
          <w:rFonts w:ascii="Garamond" w:hAnsi="Garamond"/>
        </w:rPr>
        <w:t xml:space="preserve"> spotkań) włączone też zostaną elementy pracy właściwe dla prowadzenia grup wsparcia. </w:t>
      </w:r>
    </w:p>
    <w:p w:rsidR="00942F69" w:rsidRDefault="00942F69" w:rsidP="00292E2D">
      <w:pPr>
        <w:autoSpaceDE w:val="0"/>
        <w:autoSpaceDN w:val="0"/>
        <w:adjustRightInd w:val="0"/>
        <w:spacing w:before="60" w:after="60"/>
        <w:ind w:left="709"/>
        <w:jc w:val="both"/>
        <w:rPr>
          <w:rFonts w:ascii="Garamond" w:hAnsi="Garamond"/>
        </w:rPr>
      </w:pPr>
    </w:p>
    <w:p w:rsidR="00942F69" w:rsidRDefault="00942F69" w:rsidP="00292E2D">
      <w:pPr>
        <w:autoSpaceDE w:val="0"/>
        <w:autoSpaceDN w:val="0"/>
        <w:adjustRightInd w:val="0"/>
        <w:spacing w:before="60" w:after="60"/>
        <w:ind w:left="709"/>
        <w:jc w:val="both"/>
        <w:rPr>
          <w:rFonts w:ascii="Garamond" w:hAnsi="Garamond"/>
        </w:rPr>
      </w:pPr>
    </w:p>
    <w:p w:rsidR="00942F69" w:rsidRDefault="00942F69" w:rsidP="00292E2D">
      <w:pPr>
        <w:autoSpaceDE w:val="0"/>
        <w:autoSpaceDN w:val="0"/>
        <w:adjustRightInd w:val="0"/>
        <w:spacing w:before="60" w:after="60"/>
        <w:ind w:left="709"/>
        <w:jc w:val="both"/>
        <w:rPr>
          <w:rFonts w:ascii="Garamond" w:hAnsi="Garamond"/>
        </w:rPr>
      </w:pPr>
    </w:p>
    <w:p w:rsidR="00292E2D" w:rsidRPr="00857794" w:rsidRDefault="00292E2D" w:rsidP="00292E2D">
      <w:pPr>
        <w:numPr>
          <w:ilvl w:val="0"/>
          <w:numId w:val="1"/>
        </w:numPr>
        <w:autoSpaceDE w:val="0"/>
        <w:autoSpaceDN w:val="0"/>
        <w:adjustRightInd w:val="0"/>
        <w:spacing w:before="120" w:after="120"/>
        <w:ind w:left="709" w:hanging="357"/>
        <w:jc w:val="both"/>
        <w:rPr>
          <w:rFonts w:ascii="Garamond" w:eastAsia="Calibri" w:hAnsi="Garamond"/>
          <w:bCs/>
          <w:lang w:eastAsia="en-US"/>
        </w:rPr>
      </w:pPr>
      <w:proofErr w:type="gramStart"/>
      <w:r w:rsidRPr="00857794">
        <w:rPr>
          <w:rFonts w:ascii="Garamond" w:hAnsi="Garamond"/>
        </w:rPr>
        <w:t>z</w:t>
      </w:r>
      <w:r>
        <w:rPr>
          <w:rFonts w:ascii="Garamond" w:hAnsi="Garamond"/>
        </w:rPr>
        <w:t>apewnienia</w:t>
      </w:r>
      <w:proofErr w:type="gramEnd"/>
      <w:r w:rsidRPr="00857794">
        <w:rPr>
          <w:rFonts w:ascii="Garamond" w:hAnsi="Garamond"/>
        </w:rPr>
        <w:t xml:space="preserve"> </w:t>
      </w:r>
      <w:proofErr w:type="spellStart"/>
      <w:r w:rsidRPr="00857794">
        <w:rPr>
          <w:rFonts w:ascii="Garamond" w:hAnsi="Garamond"/>
        </w:rPr>
        <w:t>sal</w:t>
      </w:r>
      <w:proofErr w:type="spellEnd"/>
      <w:r w:rsidRPr="00857794">
        <w:rPr>
          <w:rFonts w:ascii="Garamond" w:hAnsi="Garamond"/>
        </w:rPr>
        <w:t xml:space="preserve"> do przeprowadzenia zajęć z odpowiednim wyposażeniem (</w:t>
      </w:r>
      <w:r>
        <w:rPr>
          <w:rFonts w:ascii="Garamond" w:eastAsia="Calibri" w:hAnsi="Garamond"/>
          <w:lang w:eastAsia="en-US"/>
        </w:rPr>
        <w:t>z </w:t>
      </w:r>
      <w:r w:rsidRPr="00857794">
        <w:rPr>
          <w:rFonts w:ascii="Garamond" w:eastAsia="Calibri" w:hAnsi="Garamond"/>
          <w:lang w:eastAsia="en-US"/>
        </w:rPr>
        <w:t>odpowiednim</w:t>
      </w:r>
      <w:r w:rsidRPr="00382F6B">
        <w:rPr>
          <w:rFonts w:ascii="Garamond" w:eastAsia="Calibri" w:hAnsi="Garamond"/>
          <w:lang w:eastAsia="en-US"/>
        </w:rPr>
        <w:t xml:space="preserve"> nagłośnieniem i oprzyrządowaniem – laptop, projektor i ekran). </w:t>
      </w:r>
      <w:r w:rsidRPr="00382F6B">
        <w:rPr>
          <w:rFonts w:ascii="Garamond" w:eastAsia="Calibri" w:hAnsi="Garamond"/>
          <w:bCs/>
          <w:lang w:eastAsia="en-US"/>
        </w:rPr>
        <w:t xml:space="preserve">Sale powinny spełniać wymogi przewidziane w obowiązujących przepisach prawnych w tym minimalne wymogi BHP, w szczególności w zakresie oświetlenia. </w:t>
      </w:r>
      <w:r w:rsidRPr="00857794">
        <w:rPr>
          <w:rFonts w:ascii="Garamond" w:eastAsia="Calibri" w:hAnsi="Garamond"/>
          <w:bCs/>
          <w:lang w:eastAsia="en-US"/>
        </w:rPr>
        <w:t xml:space="preserve">Sale przeznaczone na zajęcia powinny być zlokalizowane w miejscu dobrze skomunikowanym z centrum miasta, w którym zajęcia będą prowadzone. Dojazd nie powinien przekraczać 30 minut środkami komunikacji miejskiej – przy uwzględnieniu 1 przesiadki.  </w:t>
      </w:r>
    </w:p>
    <w:p w:rsidR="00292E2D" w:rsidRPr="003A0348" w:rsidRDefault="00292E2D" w:rsidP="00292E2D">
      <w:pPr>
        <w:numPr>
          <w:ilvl w:val="0"/>
          <w:numId w:val="1"/>
        </w:numPr>
        <w:tabs>
          <w:tab w:val="left" w:pos="709"/>
        </w:tabs>
        <w:autoSpaceDE w:val="0"/>
        <w:autoSpaceDN w:val="0"/>
        <w:adjustRightInd w:val="0"/>
        <w:spacing w:before="120" w:after="60"/>
        <w:ind w:left="709" w:hanging="357"/>
        <w:jc w:val="both"/>
        <w:rPr>
          <w:rFonts w:ascii="Garamond" w:eastAsia="Calibri" w:hAnsi="Garamond"/>
          <w:bCs/>
          <w:lang w:eastAsia="en-US"/>
        </w:rPr>
      </w:pPr>
      <w:proofErr w:type="gramStart"/>
      <w:r>
        <w:rPr>
          <w:rFonts w:ascii="Garamond" w:eastAsia="Calibri" w:hAnsi="Garamond"/>
          <w:bCs/>
          <w:lang w:eastAsia="en-US"/>
        </w:rPr>
        <w:t>zapewnienia</w:t>
      </w:r>
      <w:proofErr w:type="gramEnd"/>
      <w:r w:rsidRPr="003A0348">
        <w:rPr>
          <w:rFonts w:ascii="Garamond" w:eastAsia="Calibri" w:hAnsi="Garamond"/>
          <w:bCs/>
          <w:lang w:eastAsia="en-US"/>
        </w:rPr>
        <w:t xml:space="preserve"> </w:t>
      </w:r>
      <w:r w:rsidRPr="003A0348">
        <w:rPr>
          <w:rFonts w:ascii="Garamond" w:hAnsi="Garamond"/>
        </w:rPr>
        <w:t xml:space="preserve">wszystkich materiałów niezbędnych do prowadzenia zajęć, w tym odpowiedniej liczby kwestionariuszy, formularzy, </w:t>
      </w:r>
      <w:r w:rsidRPr="003A0348">
        <w:rPr>
          <w:rFonts w:ascii="Garamond" w:eastAsia="Calibri" w:hAnsi="Garamond"/>
          <w:bCs/>
          <w:lang w:eastAsia="en-US"/>
        </w:rPr>
        <w:t>materiałów piśmienniczych dla uczestników szkolenia tj.: długopis i co najmniej 50</w:t>
      </w:r>
      <w:r>
        <w:rPr>
          <w:rFonts w:ascii="Garamond" w:eastAsia="Calibri" w:hAnsi="Garamond"/>
          <w:bCs/>
          <w:lang w:eastAsia="en-US"/>
        </w:rPr>
        <w:t xml:space="preserve"> kartkowy notatnik formatu A4 w </w:t>
      </w:r>
      <w:r w:rsidRPr="003A0348">
        <w:rPr>
          <w:rFonts w:ascii="Garamond" w:eastAsia="Calibri" w:hAnsi="Garamond"/>
          <w:bCs/>
          <w:lang w:eastAsia="en-US"/>
        </w:rPr>
        <w:t>kratkę.</w:t>
      </w:r>
    </w:p>
    <w:p w:rsidR="00292E2D" w:rsidRPr="00382F6B" w:rsidRDefault="00292E2D" w:rsidP="00292E2D">
      <w:pPr>
        <w:autoSpaceDE w:val="0"/>
        <w:autoSpaceDN w:val="0"/>
        <w:adjustRightInd w:val="0"/>
        <w:spacing w:before="60" w:after="120"/>
        <w:ind w:left="709"/>
        <w:jc w:val="both"/>
        <w:rPr>
          <w:rFonts w:ascii="Garamond" w:eastAsia="Calibri" w:hAnsi="Garamond"/>
          <w:lang w:eastAsia="en-US"/>
        </w:rPr>
      </w:pPr>
      <w:r w:rsidRPr="00382F6B">
        <w:rPr>
          <w:rFonts w:ascii="Garamond" w:eastAsia="Calibri" w:hAnsi="Garamond"/>
          <w:lang w:eastAsia="en-US"/>
        </w:rPr>
        <w:t xml:space="preserve">Każdorazowa zmiana lokalizacji i warunki lokalowe wymagają zatwierdzenia przez Zamawiającego. Zamawiający zastrzega sobie możliwość sprawdzenia warunków na miejscu. Wykonawca zobowiązany jest zapewnić dostęp do bezpłatnych sanitariatów, zlokalizowanych tym samym budynku, co sala przeznaczona do prowadzenia zajęć, zaopatrzonych w niezbędne środki czystości (mydło, ręczniki jednorazowe, papier toaletowy). </w:t>
      </w:r>
    </w:p>
    <w:p w:rsidR="00292E2D" w:rsidRPr="003A0348" w:rsidRDefault="00292E2D" w:rsidP="00292E2D">
      <w:pPr>
        <w:numPr>
          <w:ilvl w:val="0"/>
          <w:numId w:val="1"/>
        </w:numPr>
        <w:autoSpaceDE w:val="0"/>
        <w:autoSpaceDN w:val="0"/>
        <w:adjustRightInd w:val="0"/>
        <w:spacing w:before="120" w:after="120"/>
        <w:ind w:left="709"/>
        <w:jc w:val="both"/>
        <w:rPr>
          <w:rFonts w:ascii="Garamond" w:hAnsi="Garamond"/>
        </w:rPr>
      </w:pPr>
      <w:r>
        <w:rPr>
          <w:rFonts w:ascii="Garamond" w:eastAsia="Calibri" w:hAnsi="Garamond"/>
          <w:lang w:eastAsia="en-US"/>
        </w:rPr>
        <w:t xml:space="preserve">zapewnienia cateringu </w:t>
      </w:r>
      <w:r w:rsidRPr="00382F6B">
        <w:rPr>
          <w:rFonts w:ascii="Garamond" w:eastAsia="Calibri" w:hAnsi="Garamond"/>
          <w:lang w:eastAsia="en-US"/>
        </w:rPr>
        <w:t>w postaci serwisu w systemie ciągłym w nieograniczonej ilości obejmującego wodę mineralną gazowaną i niegazowaną</w:t>
      </w:r>
      <w:r>
        <w:rPr>
          <w:rFonts w:ascii="Garamond" w:eastAsia="Calibri" w:hAnsi="Garamond"/>
          <w:lang w:eastAsia="en-US"/>
        </w:rPr>
        <w:t>, świeżo parzoną, gorącą kawę z </w:t>
      </w:r>
      <w:r w:rsidRPr="00382F6B">
        <w:rPr>
          <w:rFonts w:ascii="Garamond" w:eastAsia="Calibri" w:hAnsi="Garamond"/>
          <w:lang w:eastAsia="en-US"/>
        </w:rPr>
        <w:t xml:space="preserve">ekspresu lub </w:t>
      </w:r>
      <w:proofErr w:type="spellStart"/>
      <w:r w:rsidRPr="00382F6B">
        <w:rPr>
          <w:rFonts w:ascii="Garamond" w:eastAsia="Calibri" w:hAnsi="Garamond"/>
          <w:lang w:eastAsia="en-US"/>
        </w:rPr>
        <w:t>zaparzacza</w:t>
      </w:r>
      <w:proofErr w:type="spellEnd"/>
      <w:r w:rsidRPr="00382F6B">
        <w:rPr>
          <w:rFonts w:ascii="Garamond" w:eastAsia="Calibri" w:hAnsi="Garamond"/>
          <w:lang w:eastAsia="en-US"/>
        </w:rPr>
        <w:t xml:space="preserve">/ </w:t>
      </w:r>
      <w:proofErr w:type="gramStart"/>
      <w:r w:rsidRPr="00382F6B">
        <w:rPr>
          <w:rFonts w:ascii="Garamond" w:eastAsia="Calibri" w:hAnsi="Garamond"/>
          <w:lang w:eastAsia="en-US"/>
        </w:rPr>
        <w:t>rozpuszczalną,  herbatę</w:t>
      </w:r>
      <w:proofErr w:type="gramEnd"/>
      <w:r w:rsidRPr="00382F6B">
        <w:rPr>
          <w:rFonts w:ascii="Garamond" w:eastAsia="Calibri" w:hAnsi="Garamond"/>
          <w:lang w:eastAsia="en-US"/>
        </w:rPr>
        <w:t xml:space="preserve"> w torebkach – co najmniej 3 rodzaje, dodatki – cukier, mleczko do kawy, cytryna, 3 rodzaje kruchych ciasteczek, owoce sezonowe kanapki – w tym część wegetariańskich).</w:t>
      </w:r>
    </w:p>
    <w:p w:rsidR="00292E2D" w:rsidRPr="00382F6B" w:rsidRDefault="00292E2D" w:rsidP="00292E2D">
      <w:pPr>
        <w:numPr>
          <w:ilvl w:val="0"/>
          <w:numId w:val="1"/>
        </w:numPr>
        <w:autoSpaceDE w:val="0"/>
        <w:autoSpaceDN w:val="0"/>
        <w:adjustRightInd w:val="0"/>
        <w:ind w:left="709"/>
        <w:jc w:val="both"/>
        <w:rPr>
          <w:rFonts w:ascii="Garamond" w:hAnsi="Garamond"/>
        </w:rPr>
      </w:pPr>
      <w:proofErr w:type="gramStart"/>
      <w:r>
        <w:rPr>
          <w:rFonts w:ascii="Garamond" w:hAnsi="Garamond"/>
        </w:rPr>
        <w:t>zapewnienia</w:t>
      </w:r>
      <w:proofErr w:type="gramEnd"/>
      <w:r w:rsidRPr="00382F6B">
        <w:rPr>
          <w:rFonts w:ascii="Garamond" w:hAnsi="Garamond"/>
        </w:rPr>
        <w:t xml:space="preserve"> uczestnikom zajęć zwrotu kosztu dojazdu na spotkanie, tj. z miejsca zamieszkania na miejsce spotkania i z powrotem w formie przejazdów PKP II klasą, PKS, busami regionalnymi/lokalnymi, po przedłożeniu biletu. Zwrot następuje na opracowany przez Wykonawcę i uprzednio zaakceptowany przez Zamawiającego, wniosek uczestnika. </w:t>
      </w:r>
    </w:p>
    <w:p w:rsidR="00292E2D" w:rsidRPr="00382F6B" w:rsidRDefault="00292E2D" w:rsidP="00292E2D">
      <w:pPr>
        <w:spacing w:before="60" w:after="60"/>
        <w:ind w:left="709"/>
        <w:jc w:val="both"/>
        <w:rPr>
          <w:rFonts w:ascii="Garamond" w:hAnsi="Garamond"/>
          <w:b/>
          <w:bCs/>
        </w:rPr>
      </w:pPr>
      <w:r w:rsidRPr="00382F6B">
        <w:rPr>
          <w:rFonts w:ascii="Garamond" w:hAnsi="Garamond"/>
        </w:rPr>
        <w:t xml:space="preserve">W przypadku dojazdu komunikacją miejską, zwrot kosztów następuje na podstawie złożonego Wykonawcy skasowanego biletu poświadczającego skorzystanie </w:t>
      </w:r>
      <w:r w:rsidR="008C57C3">
        <w:rPr>
          <w:rFonts w:ascii="Garamond" w:hAnsi="Garamond"/>
        </w:rPr>
        <w:br/>
      </w:r>
      <w:r w:rsidRPr="00382F6B">
        <w:rPr>
          <w:rFonts w:ascii="Garamond" w:hAnsi="Garamond"/>
        </w:rPr>
        <w:t xml:space="preserve">z transportu do wysokości kwoty biletu.  </w:t>
      </w:r>
      <w:r w:rsidRPr="00382F6B">
        <w:rPr>
          <w:rFonts w:ascii="Garamond" w:hAnsi="Garamond"/>
          <w:bCs/>
        </w:rPr>
        <w:t>Dojazd komunikacja miej</w:t>
      </w:r>
      <w:r>
        <w:rPr>
          <w:rFonts w:ascii="Garamond" w:hAnsi="Garamond"/>
          <w:bCs/>
        </w:rPr>
        <w:t>ska dla przeciętnie 5-6 osób na </w:t>
      </w:r>
      <w:r w:rsidRPr="00382F6B">
        <w:rPr>
          <w:rFonts w:ascii="Garamond" w:hAnsi="Garamond"/>
          <w:bCs/>
        </w:rPr>
        <w:t xml:space="preserve">każdą grupę, dojazd w formie przejazdów PKP, PKS, busami regionalnymi – dla przeciętnie 5-6 osób na grupę. Zakłada się, że z zajęć w danym województwie będą korzystały osoby z tego województwa, w którym zajęcia są prowadzone. </w:t>
      </w:r>
    </w:p>
    <w:p w:rsidR="00292E2D" w:rsidRPr="003A0348" w:rsidRDefault="00292E2D" w:rsidP="00292E2D">
      <w:pPr>
        <w:numPr>
          <w:ilvl w:val="0"/>
          <w:numId w:val="1"/>
        </w:numPr>
        <w:autoSpaceDE w:val="0"/>
        <w:autoSpaceDN w:val="0"/>
        <w:adjustRightInd w:val="0"/>
        <w:spacing w:before="120" w:after="120"/>
        <w:ind w:left="709" w:hanging="357"/>
        <w:jc w:val="both"/>
        <w:rPr>
          <w:rFonts w:ascii="Garamond" w:hAnsi="Garamond"/>
        </w:rPr>
      </w:pPr>
      <w:proofErr w:type="gramStart"/>
      <w:r w:rsidRPr="003A0348">
        <w:rPr>
          <w:rFonts w:ascii="Garamond" w:hAnsi="Garamond"/>
        </w:rPr>
        <w:t>zapewnienia</w:t>
      </w:r>
      <w:proofErr w:type="gramEnd"/>
      <w:r w:rsidRPr="003A0348">
        <w:rPr>
          <w:rFonts w:ascii="Garamond" w:hAnsi="Garamond"/>
        </w:rPr>
        <w:t xml:space="preserve"> organizacji, obsługi i koordynacji zajęć, w</w:t>
      </w:r>
      <w:r>
        <w:rPr>
          <w:rFonts w:ascii="Garamond" w:hAnsi="Garamond"/>
        </w:rPr>
        <w:t xml:space="preserve"> tym opieki nad uczestnikami na </w:t>
      </w:r>
      <w:r w:rsidRPr="003A0348">
        <w:rPr>
          <w:rFonts w:ascii="Garamond" w:hAnsi="Garamond"/>
        </w:rPr>
        <w:t xml:space="preserve">miejscu. </w:t>
      </w:r>
    </w:p>
    <w:p w:rsidR="00292E2D" w:rsidRDefault="00292E2D" w:rsidP="00292E2D">
      <w:pPr>
        <w:numPr>
          <w:ilvl w:val="0"/>
          <w:numId w:val="1"/>
        </w:numPr>
        <w:spacing w:before="120" w:after="120"/>
        <w:ind w:left="709" w:hanging="357"/>
        <w:jc w:val="both"/>
        <w:rPr>
          <w:rFonts w:ascii="Garamond" w:hAnsi="Garamond"/>
        </w:rPr>
      </w:pPr>
      <w:r w:rsidRPr="003A0348">
        <w:rPr>
          <w:rFonts w:ascii="Garamond" w:hAnsi="Garamond"/>
        </w:rPr>
        <w:t xml:space="preserve"> przygotowania ankiety ewaluacyjnej i zagwarantowani</w:t>
      </w:r>
      <w:r>
        <w:rPr>
          <w:rFonts w:ascii="Garamond" w:hAnsi="Garamond"/>
        </w:rPr>
        <w:t>e zwrotu wypełnionych ankiet na </w:t>
      </w:r>
      <w:proofErr w:type="gramStart"/>
      <w:r w:rsidRPr="003A0348">
        <w:rPr>
          <w:rFonts w:ascii="Garamond" w:hAnsi="Garamond"/>
        </w:rPr>
        <w:t>poziomie co</w:t>
      </w:r>
      <w:proofErr w:type="gramEnd"/>
      <w:r w:rsidRPr="003A0348">
        <w:rPr>
          <w:rFonts w:ascii="Garamond" w:hAnsi="Garamond"/>
        </w:rPr>
        <w:t xml:space="preserve"> najmniej 80% oraz opracowanie raportu podsumowującego szkolenia (raportu ewaluacyjnego). Wzór ankiety oraz raportu musi być zaakceptowany przez Zamawiającego. </w:t>
      </w:r>
    </w:p>
    <w:p w:rsidR="00942F69" w:rsidRDefault="00942F69" w:rsidP="00942F69">
      <w:pPr>
        <w:spacing w:before="120" w:after="120"/>
        <w:ind w:left="709"/>
        <w:jc w:val="both"/>
        <w:rPr>
          <w:rFonts w:ascii="Garamond" w:hAnsi="Garamond"/>
        </w:rPr>
      </w:pPr>
    </w:p>
    <w:p w:rsidR="00942F69" w:rsidRPr="003A0348" w:rsidRDefault="00942F69" w:rsidP="00942F69">
      <w:pPr>
        <w:spacing w:before="120" w:after="120"/>
        <w:ind w:left="709"/>
        <w:jc w:val="both"/>
        <w:rPr>
          <w:rFonts w:ascii="Garamond" w:hAnsi="Garamond"/>
        </w:rPr>
      </w:pPr>
    </w:p>
    <w:p w:rsidR="00292E2D" w:rsidRPr="008E026D" w:rsidRDefault="00292E2D" w:rsidP="00173139">
      <w:pPr>
        <w:pStyle w:val="Akapitzlist"/>
        <w:numPr>
          <w:ilvl w:val="0"/>
          <w:numId w:val="9"/>
        </w:numPr>
        <w:tabs>
          <w:tab w:val="clear" w:pos="2496"/>
          <w:tab w:val="num" w:pos="426"/>
        </w:tabs>
        <w:autoSpaceDE w:val="0"/>
        <w:autoSpaceDN w:val="0"/>
        <w:adjustRightInd w:val="0"/>
        <w:ind w:left="426" w:hanging="426"/>
        <w:jc w:val="both"/>
        <w:rPr>
          <w:sz w:val="24"/>
          <w:szCs w:val="24"/>
        </w:rPr>
      </w:pPr>
      <w:r w:rsidRPr="00441370">
        <w:rPr>
          <w:rFonts w:ascii="Garamond" w:hAnsi="Garamond"/>
          <w:sz w:val="24"/>
          <w:szCs w:val="24"/>
        </w:rPr>
        <w:t xml:space="preserve">Wycena powinna obejmować wszystkie koszty przeprowadzenia zajęć dla grupy </w:t>
      </w:r>
      <w:proofErr w:type="spellStart"/>
      <w:r w:rsidRPr="00441370">
        <w:rPr>
          <w:rFonts w:ascii="Garamond" w:hAnsi="Garamond"/>
          <w:sz w:val="24"/>
          <w:szCs w:val="24"/>
        </w:rPr>
        <w:t>psychoedukacyjnej</w:t>
      </w:r>
      <w:proofErr w:type="spellEnd"/>
      <w:r w:rsidRPr="008E026D">
        <w:rPr>
          <w:rFonts w:ascii="Garamond" w:hAnsi="Garamond"/>
          <w:b/>
          <w:sz w:val="24"/>
          <w:szCs w:val="24"/>
        </w:rPr>
        <w:t xml:space="preserve"> </w:t>
      </w:r>
      <w:r w:rsidRPr="008E026D">
        <w:rPr>
          <w:rFonts w:ascii="Garamond" w:hAnsi="Garamond"/>
          <w:sz w:val="24"/>
          <w:szCs w:val="24"/>
        </w:rPr>
        <w:t>oraz wskazywać koszt uczestnictwa 1 osoby w cyklu zajęć (</w:t>
      </w:r>
      <w:r w:rsidR="00FA2FBA" w:rsidRPr="008E026D">
        <w:rPr>
          <w:rFonts w:ascii="Garamond" w:hAnsi="Garamond"/>
          <w:sz w:val="24"/>
          <w:szCs w:val="24"/>
        </w:rPr>
        <w:t xml:space="preserve">45 </w:t>
      </w:r>
      <w:r w:rsidRPr="008E026D">
        <w:rPr>
          <w:rFonts w:ascii="Garamond" w:hAnsi="Garamond"/>
          <w:sz w:val="24"/>
          <w:szCs w:val="24"/>
        </w:rPr>
        <w:t>godzin) oraz uśredniony koszt na grupę (przy uwzględnieniu, że jedna grupa będzie się składać z 10-12 osób). Założenie: Liczba grup - 16 (po jednej w każdym województwie</w:t>
      </w:r>
      <w:r w:rsidRPr="008E026D">
        <w:rPr>
          <w:sz w:val="24"/>
          <w:szCs w:val="24"/>
        </w:rPr>
        <w:t xml:space="preserve">). </w:t>
      </w:r>
      <w:bookmarkStart w:id="0" w:name="_GoBack"/>
      <w:bookmarkEnd w:id="0"/>
    </w:p>
    <w:p w:rsidR="00785FA8" w:rsidRPr="008E026D" w:rsidRDefault="00785FA8"/>
    <w:sectPr w:rsidR="00785FA8" w:rsidRPr="008E026D" w:rsidSect="00D01E76">
      <w:headerReference w:type="default" r:id="rId8"/>
      <w:footerReference w:type="even" r:id="rId9"/>
      <w:footerReference w:type="default" r:id="rId10"/>
      <w:pgSz w:w="11906" w:h="16838"/>
      <w:pgMar w:top="1672" w:right="1418" w:bottom="1276" w:left="1418" w:header="426" w:footer="4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E9B" w:rsidRDefault="00686E9B" w:rsidP="00CF66CE">
      <w:r>
        <w:separator/>
      </w:r>
    </w:p>
  </w:endnote>
  <w:endnote w:type="continuationSeparator" w:id="0">
    <w:p w:rsidR="00686E9B" w:rsidRDefault="00686E9B" w:rsidP="00CF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B9" w:rsidRDefault="007E08DE" w:rsidP="00AC1079">
    <w:pPr>
      <w:pStyle w:val="Stopka"/>
      <w:framePr w:wrap="around" w:vAnchor="text" w:hAnchor="margin" w:xAlign="right" w:y="1"/>
      <w:rPr>
        <w:rStyle w:val="Numerstrony"/>
      </w:rPr>
    </w:pPr>
    <w:r>
      <w:rPr>
        <w:rStyle w:val="Numerstrony"/>
      </w:rPr>
      <w:fldChar w:fldCharType="begin"/>
    </w:r>
    <w:r w:rsidR="000A784A">
      <w:rPr>
        <w:rStyle w:val="Numerstrony"/>
      </w:rPr>
      <w:instrText xml:space="preserve">PAGE  </w:instrText>
    </w:r>
    <w:r>
      <w:rPr>
        <w:rStyle w:val="Numerstrony"/>
      </w:rPr>
      <w:fldChar w:fldCharType="end"/>
    </w:r>
  </w:p>
  <w:p w:rsidR="008244B9" w:rsidRDefault="00686E9B" w:rsidP="00AC107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B9" w:rsidRDefault="007E08DE" w:rsidP="00D2282C">
    <w:pPr>
      <w:pStyle w:val="Stopka"/>
      <w:framePr w:wrap="around" w:vAnchor="text" w:hAnchor="margin" w:xAlign="right" w:y="1"/>
      <w:rPr>
        <w:rStyle w:val="Numerstrony"/>
      </w:rPr>
    </w:pPr>
    <w:r>
      <w:rPr>
        <w:rStyle w:val="Numerstrony"/>
      </w:rPr>
      <w:fldChar w:fldCharType="begin"/>
    </w:r>
    <w:r w:rsidR="000A784A">
      <w:rPr>
        <w:rStyle w:val="Numerstrony"/>
      </w:rPr>
      <w:instrText xml:space="preserve">PAGE  </w:instrText>
    </w:r>
    <w:r>
      <w:rPr>
        <w:rStyle w:val="Numerstrony"/>
      </w:rPr>
      <w:fldChar w:fldCharType="separate"/>
    </w:r>
    <w:r w:rsidR="00173139">
      <w:rPr>
        <w:rStyle w:val="Numerstrony"/>
        <w:noProof/>
      </w:rPr>
      <w:t>4</w:t>
    </w:r>
    <w:r>
      <w:rPr>
        <w:rStyle w:val="Numerstrony"/>
      </w:rPr>
      <w:fldChar w:fldCharType="end"/>
    </w:r>
  </w:p>
  <w:p w:rsidR="008244B9" w:rsidRDefault="000A784A" w:rsidP="00A52F95">
    <w:pPr>
      <w:pStyle w:val="Stopka"/>
      <w:ind w:right="360"/>
      <w:jc w:val="center"/>
      <w:rPr>
        <w:sz w:val="20"/>
        <w:szCs w:val="20"/>
      </w:rPr>
    </w:pPr>
    <w:r w:rsidRPr="007E3030">
      <w:rPr>
        <w:sz w:val="20"/>
        <w:szCs w:val="20"/>
      </w:rPr>
      <w:t xml:space="preserve">Projekt </w:t>
    </w:r>
    <w:r>
      <w:rPr>
        <w:i/>
        <w:sz w:val="20"/>
        <w:szCs w:val="20"/>
      </w:rPr>
      <w:t>„Wzmocnienie działań na rzecz ofiar przemocy w rodzinie”</w:t>
    </w:r>
  </w:p>
  <w:p w:rsidR="008244B9" w:rsidRDefault="000A784A" w:rsidP="004D13A8">
    <w:pPr>
      <w:pStyle w:val="Stopka"/>
      <w:ind w:right="360"/>
      <w:jc w:val="center"/>
      <w:rPr>
        <w:sz w:val="20"/>
        <w:szCs w:val="20"/>
      </w:rPr>
    </w:pPr>
    <w:proofErr w:type="gramStart"/>
    <w:r w:rsidRPr="007E3030">
      <w:rPr>
        <w:sz w:val="20"/>
        <w:szCs w:val="20"/>
      </w:rPr>
      <w:t>współfinansowany</w:t>
    </w:r>
    <w:proofErr w:type="gramEnd"/>
    <w:r w:rsidRPr="007E3030">
      <w:rPr>
        <w:sz w:val="20"/>
        <w:szCs w:val="20"/>
      </w:rPr>
      <w:t xml:space="preserve"> ze środków Norweskiego Mechanizmu Finansowego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E9B" w:rsidRDefault="00686E9B" w:rsidP="00CF66CE">
      <w:r>
        <w:separator/>
      </w:r>
    </w:p>
  </w:footnote>
  <w:footnote w:type="continuationSeparator" w:id="0">
    <w:p w:rsidR="00686E9B" w:rsidRDefault="00686E9B" w:rsidP="00CF66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4B9" w:rsidRPr="00D01E76" w:rsidRDefault="00584A22">
    <w:pPr>
      <w:pStyle w:val="Nagwek"/>
      <w:rPr>
        <w:sz w:val="8"/>
        <w:u w:val="single"/>
      </w:rPr>
    </w:pPr>
    <w:r>
      <w:rPr>
        <w:noProof/>
        <w:u w:val="single"/>
      </w:rPr>
      <w:drawing>
        <wp:anchor distT="0" distB="0" distL="114300" distR="114300" simplePos="0" relativeHeight="251661312" behindDoc="1" locked="0" layoutInCell="1" allowOverlap="1">
          <wp:simplePos x="0" y="0"/>
          <wp:positionH relativeFrom="column">
            <wp:posOffset>4922520</wp:posOffset>
          </wp:positionH>
          <wp:positionV relativeFrom="paragraph">
            <wp:posOffset>-173990</wp:posOffset>
          </wp:positionV>
          <wp:extent cx="951230" cy="981075"/>
          <wp:effectExtent l="0" t="0" r="1270" b="952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981075"/>
                  </a:xfrm>
                  <a:prstGeom prst="rect">
                    <a:avLst/>
                  </a:prstGeom>
                  <a:noFill/>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60288" behindDoc="1" locked="0" layoutInCell="1" allowOverlap="1">
          <wp:simplePos x="0" y="0"/>
          <wp:positionH relativeFrom="column">
            <wp:posOffset>-553720</wp:posOffset>
          </wp:positionH>
          <wp:positionV relativeFrom="paragraph">
            <wp:posOffset>63500</wp:posOffset>
          </wp:positionV>
          <wp:extent cx="2122170" cy="678180"/>
          <wp:effectExtent l="0" t="0" r="0" b="7620"/>
          <wp:wrapNone/>
          <wp:docPr id="1" name="Obraz 1"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2170" cy="6781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3019B"/>
    <w:multiLevelType w:val="hybridMultilevel"/>
    <w:tmpl w:val="4670839E"/>
    <w:lvl w:ilvl="0" w:tplc="C6344940">
      <w:start w:val="1"/>
      <w:numFmt w:val="lowerLetter"/>
      <w:lvlText w:val="%1)"/>
      <w:lvlJc w:val="left"/>
      <w:pPr>
        <w:ind w:left="1440" w:hanging="360"/>
      </w:pPr>
      <w:rPr>
        <w:strike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03BF6870"/>
    <w:multiLevelType w:val="hybridMultilevel"/>
    <w:tmpl w:val="BEFEA9A6"/>
    <w:lvl w:ilvl="0" w:tplc="D334F46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nsid w:val="0E1E460D"/>
    <w:multiLevelType w:val="hybridMultilevel"/>
    <w:tmpl w:val="4F98DC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14EF3DF8"/>
    <w:multiLevelType w:val="hybridMultilevel"/>
    <w:tmpl w:val="5D1A04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88134A1"/>
    <w:multiLevelType w:val="hybridMultilevel"/>
    <w:tmpl w:val="4E4C3BB8"/>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731C7808">
      <w:start w:val="1"/>
      <w:numFmt w:val="lowerLetter"/>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9337CB2"/>
    <w:multiLevelType w:val="hybridMultilevel"/>
    <w:tmpl w:val="914A51CC"/>
    <w:lvl w:ilvl="0" w:tplc="25687D18">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AA3F09"/>
    <w:multiLevelType w:val="hybridMultilevel"/>
    <w:tmpl w:val="1A1E574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203B3066"/>
    <w:multiLevelType w:val="hybridMultilevel"/>
    <w:tmpl w:val="D8F6DF64"/>
    <w:lvl w:ilvl="0" w:tplc="D334F4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3050FF4"/>
    <w:multiLevelType w:val="hybridMultilevel"/>
    <w:tmpl w:val="988E11F0"/>
    <w:lvl w:ilvl="0" w:tplc="01E633EE">
      <w:start w:val="1"/>
      <w:numFmt w:val="decimal"/>
      <w:lvlText w:val="%1."/>
      <w:lvlJc w:val="left"/>
      <w:pPr>
        <w:tabs>
          <w:tab w:val="num" w:pos="2496"/>
        </w:tabs>
        <w:ind w:left="2496" w:hanging="360"/>
      </w:pPr>
      <w:rPr>
        <w:rFonts w:hint="default"/>
        <w:b w:val="0"/>
      </w:rPr>
    </w:lvl>
    <w:lvl w:ilvl="1" w:tplc="35A67870">
      <w:start w:val="1"/>
      <w:numFmt w:val="lowerLetter"/>
      <w:lvlText w:val="%2)"/>
      <w:lvlJc w:val="left"/>
      <w:pPr>
        <w:tabs>
          <w:tab w:val="num" w:pos="1260"/>
        </w:tabs>
        <w:ind w:left="1260" w:hanging="360"/>
      </w:pPr>
      <w:rPr>
        <w:rFonts w:hint="default"/>
        <w:b w:val="0"/>
      </w:rPr>
    </w:lvl>
    <w:lvl w:ilvl="2" w:tplc="0415001B" w:tentative="1">
      <w:start w:val="1"/>
      <w:numFmt w:val="lowerRoman"/>
      <w:lvlText w:val="%3."/>
      <w:lvlJc w:val="right"/>
      <w:pPr>
        <w:tabs>
          <w:tab w:val="num" w:pos="3228"/>
        </w:tabs>
        <w:ind w:left="3228" w:hanging="180"/>
      </w:pPr>
    </w:lvl>
    <w:lvl w:ilvl="3" w:tplc="0415000F" w:tentative="1">
      <w:start w:val="1"/>
      <w:numFmt w:val="decimal"/>
      <w:lvlText w:val="%4."/>
      <w:lvlJc w:val="left"/>
      <w:pPr>
        <w:tabs>
          <w:tab w:val="num" w:pos="3948"/>
        </w:tabs>
        <w:ind w:left="3948" w:hanging="360"/>
      </w:pPr>
    </w:lvl>
    <w:lvl w:ilvl="4" w:tplc="04150019" w:tentative="1">
      <w:start w:val="1"/>
      <w:numFmt w:val="lowerLetter"/>
      <w:lvlText w:val="%5."/>
      <w:lvlJc w:val="left"/>
      <w:pPr>
        <w:tabs>
          <w:tab w:val="num" w:pos="4668"/>
        </w:tabs>
        <w:ind w:left="4668" w:hanging="360"/>
      </w:pPr>
    </w:lvl>
    <w:lvl w:ilvl="5" w:tplc="0415001B" w:tentative="1">
      <w:start w:val="1"/>
      <w:numFmt w:val="lowerRoman"/>
      <w:lvlText w:val="%6."/>
      <w:lvlJc w:val="right"/>
      <w:pPr>
        <w:tabs>
          <w:tab w:val="num" w:pos="5388"/>
        </w:tabs>
        <w:ind w:left="5388" w:hanging="180"/>
      </w:pPr>
    </w:lvl>
    <w:lvl w:ilvl="6" w:tplc="0415000F" w:tentative="1">
      <w:start w:val="1"/>
      <w:numFmt w:val="decimal"/>
      <w:lvlText w:val="%7."/>
      <w:lvlJc w:val="left"/>
      <w:pPr>
        <w:tabs>
          <w:tab w:val="num" w:pos="6108"/>
        </w:tabs>
        <w:ind w:left="6108" w:hanging="360"/>
      </w:pPr>
    </w:lvl>
    <w:lvl w:ilvl="7" w:tplc="04150019" w:tentative="1">
      <w:start w:val="1"/>
      <w:numFmt w:val="lowerLetter"/>
      <w:lvlText w:val="%8."/>
      <w:lvlJc w:val="left"/>
      <w:pPr>
        <w:tabs>
          <w:tab w:val="num" w:pos="6828"/>
        </w:tabs>
        <w:ind w:left="6828" w:hanging="360"/>
      </w:pPr>
    </w:lvl>
    <w:lvl w:ilvl="8" w:tplc="0415001B" w:tentative="1">
      <w:start w:val="1"/>
      <w:numFmt w:val="lowerRoman"/>
      <w:lvlText w:val="%9."/>
      <w:lvlJc w:val="right"/>
      <w:pPr>
        <w:tabs>
          <w:tab w:val="num" w:pos="7548"/>
        </w:tabs>
        <w:ind w:left="7548" w:hanging="180"/>
      </w:pPr>
    </w:lvl>
  </w:abstractNum>
  <w:abstractNum w:abstractNumId="9">
    <w:nsid w:val="5EE42D70"/>
    <w:multiLevelType w:val="hybridMultilevel"/>
    <w:tmpl w:val="D3AE3984"/>
    <w:lvl w:ilvl="0" w:tplc="D334F46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690706EC"/>
    <w:multiLevelType w:val="hybridMultilevel"/>
    <w:tmpl w:val="63E2597C"/>
    <w:lvl w:ilvl="0" w:tplc="2EA84966">
      <w:start w:val="1"/>
      <w:numFmt w:val="upperRoman"/>
      <w:lvlText w:val="%1."/>
      <w:lvlJc w:val="left"/>
      <w:pPr>
        <w:ind w:left="6024" w:hanging="360"/>
      </w:pPr>
      <w:rPr>
        <w:rFonts w:hint="default"/>
        <w:b/>
      </w:rPr>
    </w:lvl>
    <w:lvl w:ilvl="1" w:tplc="04150019" w:tentative="1">
      <w:start w:val="1"/>
      <w:numFmt w:val="lowerLetter"/>
      <w:lvlText w:val="%2."/>
      <w:lvlJc w:val="left"/>
      <w:pPr>
        <w:ind w:left="6744" w:hanging="360"/>
      </w:pPr>
    </w:lvl>
    <w:lvl w:ilvl="2" w:tplc="0415001B" w:tentative="1">
      <w:start w:val="1"/>
      <w:numFmt w:val="lowerRoman"/>
      <w:lvlText w:val="%3."/>
      <w:lvlJc w:val="right"/>
      <w:pPr>
        <w:ind w:left="7464" w:hanging="180"/>
      </w:pPr>
    </w:lvl>
    <w:lvl w:ilvl="3" w:tplc="0415000F" w:tentative="1">
      <w:start w:val="1"/>
      <w:numFmt w:val="decimal"/>
      <w:lvlText w:val="%4."/>
      <w:lvlJc w:val="left"/>
      <w:pPr>
        <w:ind w:left="8184" w:hanging="360"/>
      </w:pPr>
    </w:lvl>
    <w:lvl w:ilvl="4" w:tplc="04150019" w:tentative="1">
      <w:start w:val="1"/>
      <w:numFmt w:val="lowerLetter"/>
      <w:lvlText w:val="%5."/>
      <w:lvlJc w:val="left"/>
      <w:pPr>
        <w:ind w:left="8904" w:hanging="360"/>
      </w:pPr>
    </w:lvl>
    <w:lvl w:ilvl="5" w:tplc="0415001B" w:tentative="1">
      <w:start w:val="1"/>
      <w:numFmt w:val="lowerRoman"/>
      <w:lvlText w:val="%6."/>
      <w:lvlJc w:val="right"/>
      <w:pPr>
        <w:ind w:left="9624" w:hanging="180"/>
      </w:pPr>
    </w:lvl>
    <w:lvl w:ilvl="6" w:tplc="0415000F" w:tentative="1">
      <w:start w:val="1"/>
      <w:numFmt w:val="decimal"/>
      <w:lvlText w:val="%7."/>
      <w:lvlJc w:val="left"/>
      <w:pPr>
        <w:ind w:left="10344" w:hanging="360"/>
      </w:pPr>
    </w:lvl>
    <w:lvl w:ilvl="7" w:tplc="04150019" w:tentative="1">
      <w:start w:val="1"/>
      <w:numFmt w:val="lowerLetter"/>
      <w:lvlText w:val="%8."/>
      <w:lvlJc w:val="left"/>
      <w:pPr>
        <w:ind w:left="11064" w:hanging="360"/>
      </w:pPr>
    </w:lvl>
    <w:lvl w:ilvl="8" w:tplc="0415001B" w:tentative="1">
      <w:start w:val="1"/>
      <w:numFmt w:val="lowerRoman"/>
      <w:lvlText w:val="%9."/>
      <w:lvlJc w:val="right"/>
      <w:pPr>
        <w:ind w:left="11784" w:hanging="180"/>
      </w:pPr>
    </w:lvl>
  </w:abstractNum>
  <w:num w:numId="1">
    <w:abstractNumId w:val="4"/>
  </w:num>
  <w:num w:numId="2">
    <w:abstractNumId w:val="10"/>
  </w:num>
  <w:num w:numId="3">
    <w:abstractNumId w:val="1"/>
  </w:num>
  <w:num w:numId="4">
    <w:abstractNumId w:val="9"/>
  </w:num>
  <w:num w:numId="5">
    <w:abstractNumId w:val="7"/>
  </w:num>
  <w:num w:numId="6">
    <w:abstractNumId w:val="6"/>
  </w:num>
  <w:num w:numId="7">
    <w:abstractNumId w:val="0"/>
  </w:num>
  <w:num w:numId="8">
    <w:abstractNumId w:val="3"/>
  </w:num>
  <w:num w:numId="9">
    <w:abstractNumId w:val="8"/>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6CE"/>
    <w:rsid w:val="00011450"/>
    <w:rsid w:val="0002441A"/>
    <w:rsid w:val="000676E8"/>
    <w:rsid w:val="00086222"/>
    <w:rsid w:val="000A784A"/>
    <w:rsid w:val="00101D01"/>
    <w:rsid w:val="00173139"/>
    <w:rsid w:val="001B0171"/>
    <w:rsid w:val="001E2BB0"/>
    <w:rsid w:val="00265CC7"/>
    <w:rsid w:val="002779D5"/>
    <w:rsid w:val="002912F2"/>
    <w:rsid w:val="00292E2D"/>
    <w:rsid w:val="002D6E40"/>
    <w:rsid w:val="002E5437"/>
    <w:rsid w:val="00314193"/>
    <w:rsid w:val="00351642"/>
    <w:rsid w:val="0038160C"/>
    <w:rsid w:val="003B03D4"/>
    <w:rsid w:val="003D7DCC"/>
    <w:rsid w:val="00441370"/>
    <w:rsid w:val="00454D7A"/>
    <w:rsid w:val="00474C0C"/>
    <w:rsid w:val="004B35CE"/>
    <w:rsid w:val="00584A22"/>
    <w:rsid w:val="00623AB0"/>
    <w:rsid w:val="00650AA6"/>
    <w:rsid w:val="00686E9B"/>
    <w:rsid w:val="006D161B"/>
    <w:rsid w:val="00785FA8"/>
    <w:rsid w:val="007B1F80"/>
    <w:rsid w:val="007E08DE"/>
    <w:rsid w:val="008133A4"/>
    <w:rsid w:val="0082399B"/>
    <w:rsid w:val="008C57C3"/>
    <w:rsid w:val="008E026D"/>
    <w:rsid w:val="00911C10"/>
    <w:rsid w:val="00923CF2"/>
    <w:rsid w:val="00942F69"/>
    <w:rsid w:val="00947E50"/>
    <w:rsid w:val="00981F0F"/>
    <w:rsid w:val="00A71CC1"/>
    <w:rsid w:val="00A90E04"/>
    <w:rsid w:val="00AD0DB5"/>
    <w:rsid w:val="00AE3E97"/>
    <w:rsid w:val="00B75CAD"/>
    <w:rsid w:val="00B97538"/>
    <w:rsid w:val="00BA0D06"/>
    <w:rsid w:val="00BB4F8A"/>
    <w:rsid w:val="00C3749E"/>
    <w:rsid w:val="00C90C2F"/>
    <w:rsid w:val="00C90D04"/>
    <w:rsid w:val="00C95AA6"/>
    <w:rsid w:val="00CF66CE"/>
    <w:rsid w:val="00D129AA"/>
    <w:rsid w:val="00D903A3"/>
    <w:rsid w:val="00DC7FD4"/>
    <w:rsid w:val="00DF3A37"/>
    <w:rsid w:val="00E215CE"/>
    <w:rsid w:val="00EC74BF"/>
    <w:rsid w:val="00F53704"/>
    <w:rsid w:val="00FA2FBA"/>
    <w:rsid w:val="00FC6EE4"/>
    <w:rsid w:val="00FF57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66C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F66CE"/>
    <w:pPr>
      <w:tabs>
        <w:tab w:val="center" w:pos="4536"/>
        <w:tab w:val="right" w:pos="9072"/>
      </w:tabs>
    </w:pPr>
  </w:style>
  <w:style w:type="character" w:customStyle="1" w:styleId="NagwekZnak">
    <w:name w:val="Nagłówek Znak"/>
    <w:basedOn w:val="Domylnaczcionkaakapitu"/>
    <w:link w:val="Nagwek"/>
    <w:rsid w:val="00CF66CE"/>
    <w:rPr>
      <w:rFonts w:ascii="Times New Roman" w:eastAsia="Times New Roman" w:hAnsi="Times New Roman" w:cs="Times New Roman"/>
      <w:sz w:val="24"/>
      <w:szCs w:val="24"/>
      <w:lang w:eastAsia="pl-PL"/>
    </w:rPr>
  </w:style>
  <w:style w:type="paragraph" w:styleId="Stopka">
    <w:name w:val="footer"/>
    <w:basedOn w:val="Normalny"/>
    <w:link w:val="StopkaZnak"/>
    <w:rsid w:val="00CF66CE"/>
    <w:pPr>
      <w:tabs>
        <w:tab w:val="center" w:pos="4536"/>
        <w:tab w:val="right" w:pos="9072"/>
      </w:tabs>
    </w:pPr>
  </w:style>
  <w:style w:type="character" w:customStyle="1" w:styleId="StopkaZnak">
    <w:name w:val="Stopka Znak"/>
    <w:basedOn w:val="Domylnaczcionkaakapitu"/>
    <w:link w:val="Stopka"/>
    <w:rsid w:val="00CF66CE"/>
    <w:rPr>
      <w:rFonts w:ascii="Times New Roman" w:eastAsia="Times New Roman" w:hAnsi="Times New Roman" w:cs="Times New Roman"/>
      <w:sz w:val="24"/>
      <w:szCs w:val="24"/>
      <w:lang w:eastAsia="pl-PL"/>
    </w:rPr>
  </w:style>
  <w:style w:type="character" w:styleId="Numerstrony">
    <w:name w:val="page number"/>
    <w:basedOn w:val="Domylnaczcionkaakapitu"/>
    <w:rsid w:val="00CF66CE"/>
  </w:style>
  <w:style w:type="character" w:styleId="Hipercze">
    <w:name w:val="Hyperlink"/>
    <w:rsid w:val="00CF66CE"/>
    <w:rPr>
      <w:color w:val="0000FF"/>
      <w:u w:val="single"/>
    </w:rPr>
  </w:style>
  <w:style w:type="paragraph" w:styleId="Akapitzlist">
    <w:name w:val="List Paragraph"/>
    <w:basedOn w:val="Normalny"/>
    <w:uiPriority w:val="34"/>
    <w:qFormat/>
    <w:rsid w:val="00CF66CE"/>
    <w:pPr>
      <w:spacing w:after="200" w:line="276"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rsid w:val="00CF66CE"/>
    <w:rPr>
      <w:sz w:val="20"/>
      <w:szCs w:val="20"/>
    </w:rPr>
  </w:style>
  <w:style w:type="character" w:customStyle="1" w:styleId="TekstprzypisudolnegoZnak">
    <w:name w:val="Tekst przypisu dolnego Znak"/>
    <w:basedOn w:val="Domylnaczcionkaakapitu"/>
    <w:link w:val="Tekstprzypisudolnego"/>
    <w:rsid w:val="00CF66CE"/>
    <w:rPr>
      <w:rFonts w:ascii="Times New Roman" w:eastAsia="Times New Roman" w:hAnsi="Times New Roman" w:cs="Times New Roman"/>
      <w:sz w:val="20"/>
      <w:szCs w:val="20"/>
      <w:lang w:eastAsia="pl-PL"/>
    </w:rPr>
  </w:style>
  <w:style w:type="character" w:styleId="Odwoanieprzypisudolnego">
    <w:name w:val="footnote reference"/>
    <w:rsid w:val="00CF66CE"/>
    <w:rPr>
      <w:vertAlign w:val="superscript"/>
    </w:rPr>
  </w:style>
  <w:style w:type="character" w:styleId="Odwoaniedokomentarza">
    <w:name w:val="annotation reference"/>
    <w:basedOn w:val="Domylnaczcionkaakapitu"/>
    <w:uiPriority w:val="99"/>
    <w:semiHidden/>
    <w:unhideWhenUsed/>
    <w:rsid w:val="001B0171"/>
    <w:rPr>
      <w:sz w:val="16"/>
      <w:szCs w:val="16"/>
    </w:rPr>
  </w:style>
  <w:style w:type="paragraph" w:styleId="Tekstkomentarza">
    <w:name w:val="annotation text"/>
    <w:basedOn w:val="Normalny"/>
    <w:link w:val="TekstkomentarzaZnak"/>
    <w:uiPriority w:val="99"/>
    <w:semiHidden/>
    <w:unhideWhenUsed/>
    <w:rsid w:val="001B0171"/>
    <w:rPr>
      <w:sz w:val="20"/>
      <w:szCs w:val="20"/>
    </w:rPr>
  </w:style>
  <w:style w:type="character" w:customStyle="1" w:styleId="TekstkomentarzaZnak">
    <w:name w:val="Tekst komentarza Znak"/>
    <w:basedOn w:val="Domylnaczcionkaakapitu"/>
    <w:link w:val="Tekstkomentarza"/>
    <w:uiPriority w:val="99"/>
    <w:semiHidden/>
    <w:rsid w:val="001B017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B0171"/>
    <w:rPr>
      <w:b/>
      <w:bCs/>
    </w:rPr>
  </w:style>
  <w:style w:type="character" w:customStyle="1" w:styleId="TematkomentarzaZnak">
    <w:name w:val="Temat komentarza Znak"/>
    <w:basedOn w:val="TekstkomentarzaZnak"/>
    <w:link w:val="Tematkomentarza"/>
    <w:uiPriority w:val="99"/>
    <w:semiHidden/>
    <w:rsid w:val="001B017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B0171"/>
    <w:rPr>
      <w:rFonts w:ascii="Tahoma" w:hAnsi="Tahoma" w:cs="Tahoma"/>
      <w:sz w:val="16"/>
      <w:szCs w:val="16"/>
    </w:rPr>
  </w:style>
  <w:style w:type="character" w:customStyle="1" w:styleId="TekstdymkaZnak">
    <w:name w:val="Tekst dymka Znak"/>
    <w:basedOn w:val="Domylnaczcionkaakapitu"/>
    <w:link w:val="Tekstdymka"/>
    <w:uiPriority w:val="99"/>
    <w:semiHidden/>
    <w:rsid w:val="001B0171"/>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66C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CF66CE"/>
    <w:pPr>
      <w:tabs>
        <w:tab w:val="center" w:pos="4536"/>
        <w:tab w:val="right" w:pos="9072"/>
      </w:tabs>
    </w:pPr>
  </w:style>
  <w:style w:type="character" w:customStyle="1" w:styleId="NagwekZnak">
    <w:name w:val="Nagłówek Znak"/>
    <w:basedOn w:val="Domylnaczcionkaakapitu"/>
    <w:link w:val="Nagwek"/>
    <w:rsid w:val="00CF66CE"/>
    <w:rPr>
      <w:rFonts w:ascii="Times New Roman" w:eastAsia="Times New Roman" w:hAnsi="Times New Roman" w:cs="Times New Roman"/>
      <w:sz w:val="24"/>
      <w:szCs w:val="24"/>
      <w:lang w:eastAsia="pl-PL"/>
    </w:rPr>
  </w:style>
  <w:style w:type="paragraph" w:styleId="Stopka">
    <w:name w:val="footer"/>
    <w:basedOn w:val="Normalny"/>
    <w:link w:val="StopkaZnak"/>
    <w:rsid w:val="00CF66CE"/>
    <w:pPr>
      <w:tabs>
        <w:tab w:val="center" w:pos="4536"/>
        <w:tab w:val="right" w:pos="9072"/>
      </w:tabs>
    </w:pPr>
  </w:style>
  <w:style w:type="character" w:customStyle="1" w:styleId="StopkaZnak">
    <w:name w:val="Stopka Znak"/>
    <w:basedOn w:val="Domylnaczcionkaakapitu"/>
    <w:link w:val="Stopka"/>
    <w:rsid w:val="00CF66CE"/>
    <w:rPr>
      <w:rFonts w:ascii="Times New Roman" w:eastAsia="Times New Roman" w:hAnsi="Times New Roman" w:cs="Times New Roman"/>
      <w:sz w:val="24"/>
      <w:szCs w:val="24"/>
      <w:lang w:eastAsia="pl-PL"/>
    </w:rPr>
  </w:style>
  <w:style w:type="character" w:styleId="Numerstrony">
    <w:name w:val="page number"/>
    <w:basedOn w:val="Domylnaczcionkaakapitu"/>
    <w:rsid w:val="00CF66CE"/>
  </w:style>
  <w:style w:type="character" w:styleId="Hipercze">
    <w:name w:val="Hyperlink"/>
    <w:rsid w:val="00CF66CE"/>
    <w:rPr>
      <w:color w:val="0000FF"/>
      <w:u w:val="single"/>
    </w:rPr>
  </w:style>
  <w:style w:type="paragraph" w:styleId="Akapitzlist">
    <w:name w:val="List Paragraph"/>
    <w:basedOn w:val="Normalny"/>
    <w:uiPriority w:val="34"/>
    <w:qFormat/>
    <w:rsid w:val="00CF66CE"/>
    <w:pPr>
      <w:spacing w:after="200" w:line="276"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rsid w:val="00CF66CE"/>
    <w:rPr>
      <w:sz w:val="20"/>
      <w:szCs w:val="20"/>
    </w:rPr>
  </w:style>
  <w:style w:type="character" w:customStyle="1" w:styleId="TekstprzypisudolnegoZnak">
    <w:name w:val="Tekst przypisu dolnego Znak"/>
    <w:basedOn w:val="Domylnaczcionkaakapitu"/>
    <w:link w:val="Tekstprzypisudolnego"/>
    <w:rsid w:val="00CF66CE"/>
    <w:rPr>
      <w:rFonts w:ascii="Times New Roman" w:eastAsia="Times New Roman" w:hAnsi="Times New Roman" w:cs="Times New Roman"/>
      <w:sz w:val="20"/>
      <w:szCs w:val="20"/>
      <w:lang w:eastAsia="pl-PL"/>
    </w:rPr>
  </w:style>
  <w:style w:type="character" w:styleId="Odwoanieprzypisudolnego">
    <w:name w:val="footnote reference"/>
    <w:rsid w:val="00CF66CE"/>
    <w:rPr>
      <w:vertAlign w:val="superscript"/>
    </w:rPr>
  </w:style>
  <w:style w:type="character" w:styleId="Odwoaniedokomentarza">
    <w:name w:val="annotation reference"/>
    <w:basedOn w:val="Domylnaczcionkaakapitu"/>
    <w:uiPriority w:val="99"/>
    <w:semiHidden/>
    <w:unhideWhenUsed/>
    <w:rsid w:val="001B0171"/>
    <w:rPr>
      <w:sz w:val="16"/>
      <w:szCs w:val="16"/>
    </w:rPr>
  </w:style>
  <w:style w:type="paragraph" w:styleId="Tekstkomentarza">
    <w:name w:val="annotation text"/>
    <w:basedOn w:val="Normalny"/>
    <w:link w:val="TekstkomentarzaZnak"/>
    <w:uiPriority w:val="99"/>
    <w:semiHidden/>
    <w:unhideWhenUsed/>
    <w:rsid w:val="001B0171"/>
    <w:rPr>
      <w:sz w:val="20"/>
      <w:szCs w:val="20"/>
    </w:rPr>
  </w:style>
  <w:style w:type="character" w:customStyle="1" w:styleId="TekstkomentarzaZnak">
    <w:name w:val="Tekst komentarza Znak"/>
    <w:basedOn w:val="Domylnaczcionkaakapitu"/>
    <w:link w:val="Tekstkomentarza"/>
    <w:uiPriority w:val="99"/>
    <w:semiHidden/>
    <w:rsid w:val="001B017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B0171"/>
    <w:rPr>
      <w:b/>
      <w:bCs/>
    </w:rPr>
  </w:style>
  <w:style w:type="character" w:customStyle="1" w:styleId="TematkomentarzaZnak">
    <w:name w:val="Temat komentarza Znak"/>
    <w:basedOn w:val="TekstkomentarzaZnak"/>
    <w:link w:val="Tematkomentarza"/>
    <w:uiPriority w:val="99"/>
    <w:semiHidden/>
    <w:rsid w:val="001B017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B0171"/>
    <w:rPr>
      <w:rFonts w:ascii="Tahoma" w:hAnsi="Tahoma" w:cs="Tahoma"/>
      <w:sz w:val="16"/>
      <w:szCs w:val="16"/>
    </w:rPr>
  </w:style>
  <w:style w:type="character" w:customStyle="1" w:styleId="TekstdymkaZnak">
    <w:name w:val="Tekst dymka Znak"/>
    <w:basedOn w:val="Domylnaczcionkaakapitu"/>
    <w:link w:val="Tekstdymka"/>
    <w:uiPriority w:val="99"/>
    <w:semiHidden/>
    <w:rsid w:val="001B0171"/>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1023</Words>
  <Characters>6139</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Tokarska</dc:creator>
  <cp:lastModifiedBy>Cichopek Paweł  (BOF)</cp:lastModifiedBy>
  <cp:revision>8</cp:revision>
  <cp:lastPrinted>2015-04-24T10:39:00Z</cp:lastPrinted>
  <dcterms:created xsi:type="dcterms:W3CDTF">2015-05-04T08:38:00Z</dcterms:created>
  <dcterms:modified xsi:type="dcterms:W3CDTF">2015-05-21T09:04:00Z</dcterms:modified>
</cp:coreProperties>
</file>