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87" w:rsidRPr="00A61189" w:rsidRDefault="002A4287" w:rsidP="002A4287">
      <w:pPr>
        <w:jc w:val="center"/>
        <w:rPr>
          <w:rFonts w:ascii="Garamond" w:hAnsi="Garamond"/>
          <w:b/>
        </w:rPr>
      </w:pPr>
    </w:p>
    <w:p w:rsidR="002A4287" w:rsidRPr="003A191A" w:rsidRDefault="002A4287" w:rsidP="002A4287">
      <w:pPr>
        <w:jc w:val="center"/>
        <w:rPr>
          <w:rFonts w:ascii="Garamond" w:hAnsi="Garamond"/>
          <w:b/>
          <w:sz w:val="24"/>
          <w:szCs w:val="24"/>
        </w:rPr>
      </w:pPr>
      <w:r w:rsidRPr="003A191A">
        <w:rPr>
          <w:rFonts w:ascii="Garamond" w:hAnsi="Garamond"/>
          <w:b/>
          <w:sz w:val="24"/>
          <w:szCs w:val="24"/>
        </w:rPr>
        <w:t>Szczegółowy Opis Przedmiotu Zamówienia</w:t>
      </w:r>
    </w:p>
    <w:p w:rsidR="002A4287" w:rsidRPr="003A191A" w:rsidRDefault="002A4287" w:rsidP="009A1C7A">
      <w:pPr>
        <w:rPr>
          <w:rFonts w:ascii="Garamond" w:hAnsi="Garamond"/>
          <w:b/>
          <w:sz w:val="24"/>
          <w:szCs w:val="24"/>
        </w:rPr>
      </w:pPr>
    </w:p>
    <w:p w:rsidR="009A1C7A" w:rsidRPr="003A191A" w:rsidRDefault="009A1C7A" w:rsidP="009A1C7A">
      <w:pPr>
        <w:rPr>
          <w:rFonts w:ascii="Garamond" w:hAnsi="Garamond"/>
          <w:b/>
          <w:sz w:val="24"/>
          <w:szCs w:val="24"/>
        </w:rPr>
      </w:pPr>
      <w:r w:rsidRPr="003A191A">
        <w:rPr>
          <w:rFonts w:ascii="Garamond" w:hAnsi="Garamond"/>
          <w:b/>
          <w:sz w:val="24"/>
          <w:szCs w:val="24"/>
        </w:rPr>
        <w:t xml:space="preserve">1. </w:t>
      </w:r>
      <w:r w:rsidR="002A4287" w:rsidRPr="003A191A">
        <w:rPr>
          <w:rFonts w:ascii="Garamond" w:hAnsi="Garamond"/>
          <w:b/>
          <w:sz w:val="24"/>
          <w:szCs w:val="24"/>
        </w:rPr>
        <w:t>Przedmiot</w:t>
      </w:r>
      <w:r w:rsidRPr="003A191A">
        <w:rPr>
          <w:rFonts w:ascii="Garamond" w:hAnsi="Garamond"/>
          <w:b/>
          <w:sz w:val="24"/>
          <w:szCs w:val="24"/>
        </w:rPr>
        <w:t xml:space="preserve"> Zamówienia</w:t>
      </w:r>
    </w:p>
    <w:p w:rsidR="00BE0B12" w:rsidRPr="003A191A" w:rsidRDefault="00BE0B12" w:rsidP="003F0319">
      <w:pPr>
        <w:jc w:val="both"/>
        <w:rPr>
          <w:rFonts w:ascii="Garamond" w:hAnsi="Garamond"/>
          <w:sz w:val="24"/>
          <w:szCs w:val="24"/>
        </w:rPr>
      </w:pPr>
      <w:r w:rsidRPr="003A191A">
        <w:rPr>
          <w:rFonts w:ascii="Garamond" w:hAnsi="Garamond"/>
          <w:sz w:val="24"/>
          <w:szCs w:val="24"/>
        </w:rPr>
        <w:t>Przedmiotem Zamówienia jest wyk</w:t>
      </w:r>
      <w:r w:rsidR="00AC0668" w:rsidRPr="003A191A">
        <w:rPr>
          <w:rFonts w:ascii="Garamond" w:hAnsi="Garamond"/>
          <w:sz w:val="24"/>
          <w:szCs w:val="24"/>
        </w:rPr>
        <w:t>onanie materiałów informacyjno-</w:t>
      </w:r>
      <w:r w:rsidRPr="003A191A">
        <w:rPr>
          <w:rFonts w:ascii="Garamond" w:hAnsi="Garamond"/>
          <w:sz w:val="24"/>
          <w:szCs w:val="24"/>
        </w:rPr>
        <w:t xml:space="preserve">promujących wraz z niezbędnymi projektami graficznymi na potrzeby konferencji inaugurującej projekt „Wzmocnienie działań na rzecz ofiar przemocy w </w:t>
      </w:r>
      <w:r w:rsidR="004B5EBE">
        <w:rPr>
          <w:rFonts w:ascii="Garamond" w:hAnsi="Garamond"/>
          <w:sz w:val="24"/>
          <w:szCs w:val="24"/>
        </w:rPr>
        <w:t>rodzinie” realizowanej</w:t>
      </w:r>
      <w:r w:rsidRPr="003A191A">
        <w:rPr>
          <w:rFonts w:ascii="Garamond" w:hAnsi="Garamond"/>
          <w:sz w:val="24"/>
          <w:szCs w:val="24"/>
        </w:rPr>
        <w:t xml:space="preserve"> przez Ministerstwo Sprawiedliwości w ramach Programu Operacyjnego Ministerstwa Pracy i Polityki Społecznej „Przeciwdziałanie przemocy w rodzinie i przemocy ze względu na płeć” współfinansowanego ze środków Norweskiego Mechanizmu Finansowego 2009-2014 oraz ich dostawa do siedziby Zamawiającego.</w:t>
      </w:r>
    </w:p>
    <w:p w:rsidR="009A1C7A" w:rsidRPr="003A191A" w:rsidRDefault="004B5EBE" w:rsidP="003F0319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Zakres zamówienia obejmuje: </w:t>
      </w:r>
      <w:r w:rsidR="009A1C7A" w:rsidRPr="003A191A">
        <w:rPr>
          <w:rFonts w:ascii="Garamond" w:hAnsi="Garamond"/>
          <w:sz w:val="24"/>
          <w:szCs w:val="24"/>
        </w:rPr>
        <w:t>oznakowanie, wykonanie i dostarczenie do siedziby Zamawiającego</w:t>
      </w:r>
      <w:r w:rsidR="003F0319" w:rsidRPr="003A191A">
        <w:rPr>
          <w:rFonts w:ascii="Garamond" w:hAnsi="Garamond"/>
          <w:sz w:val="24"/>
          <w:szCs w:val="24"/>
        </w:rPr>
        <w:t xml:space="preserve"> </w:t>
      </w:r>
      <w:r w:rsidR="009A1C7A" w:rsidRPr="003A191A">
        <w:rPr>
          <w:rFonts w:ascii="Garamond" w:hAnsi="Garamond"/>
          <w:sz w:val="24"/>
          <w:szCs w:val="24"/>
        </w:rPr>
        <w:t>materiałów promocyjnych uwzglę</w:t>
      </w:r>
      <w:r w:rsidR="003F0319" w:rsidRPr="003A191A">
        <w:rPr>
          <w:rFonts w:ascii="Garamond" w:hAnsi="Garamond"/>
          <w:sz w:val="24"/>
          <w:szCs w:val="24"/>
        </w:rPr>
        <w:t xml:space="preserve">dniających system identyfikacji </w:t>
      </w:r>
      <w:r w:rsidR="009A1C7A" w:rsidRPr="003A191A">
        <w:rPr>
          <w:rFonts w:ascii="Garamond" w:hAnsi="Garamond"/>
          <w:sz w:val="24"/>
          <w:szCs w:val="24"/>
        </w:rPr>
        <w:t xml:space="preserve">wizualnej </w:t>
      </w:r>
      <w:r w:rsidR="002A4287" w:rsidRPr="003A191A">
        <w:rPr>
          <w:rFonts w:ascii="Garamond" w:hAnsi="Garamond"/>
          <w:sz w:val="24"/>
          <w:szCs w:val="24"/>
        </w:rPr>
        <w:t xml:space="preserve">zgodny z regulacjami </w:t>
      </w:r>
      <w:proofErr w:type="spellStart"/>
      <w:r w:rsidR="002A4287" w:rsidRPr="003A191A">
        <w:rPr>
          <w:rFonts w:ascii="Garamond" w:hAnsi="Garamond"/>
          <w:sz w:val="24"/>
          <w:szCs w:val="24"/>
        </w:rPr>
        <w:t>ws</w:t>
      </w:r>
      <w:proofErr w:type="spellEnd"/>
      <w:r w:rsidR="002A4287" w:rsidRPr="003A191A">
        <w:rPr>
          <w:rFonts w:ascii="Garamond" w:hAnsi="Garamond"/>
          <w:sz w:val="24"/>
          <w:szCs w:val="24"/>
        </w:rPr>
        <w:t xml:space="preserve">. </w:t>
      </w:r>
      <w:r w:rsidR="003F0319" w:rsidRPr="003A191A">
        <w:rPr>
          <w:rFonts w:ascii="Garamond" w:hAnsi="Garamond"/>
          <w:sz w:val="24"/>
          <w:szCs w:val="24"/>
        </w:rPr>
        <w:t>Wdrażania</w:t>
      </w:r>
      <w:r w:rsidR="002A4287" w:rsidRPr="003A191A">
        <w:rPr>
          <w:rFonts w:ascii="Garamond" w:hAnsi="Garamond"/>
          <w:sz w:val="24"/>
          <w:szCs w:val="24"/>
        </w:rPr>
        <w:t xml:space="preserve"> funduszy norweskich i </w:t>
      </w:r>
      <w:r w:rsidR="003F0319" w:rsidRPr="003A191A">
        <w:rPr>
          <w:rFonts w:ascii="Garamond" w:hAnsi="Garamond"/>
          <w:sz w:val="24"/>
          <w:szCs w:val="24"/>
        </w:rPr>
        <w:t>EOG.</w:t>
      </w:r>
    </w:p>
    <w:p w:rsidR="009A1C7A" w:rsidRPr="003A191A" w:rsidRDefault="003F0319" w:rsidP="003F0319">
      <w:pPr>
        <w:jc w:val="both"/>
        <w:rPr>
          <w:rFonts w:ascii="Garamond" w:hAnsi="Garamond"/>
          <w:sz w:val="24"/>
          <w:szCs w:val="24"/>
        </w:rPr>
      </w:pPr>
      <w:r w:rsidRPr="003A191A">
        <w:rPr>
          <w:rFonts w:ascii="Garamond" w:hAnsi="Garamond"/>
          <w:sz w:val="24"/>
          <w:szCs w:val="24"/>
        </w:rPr>
        <w:t>Wszystkie m</w:t>
      </w:r>
      <w:r w:rsidR="009A1C7A" w:rsidRPr="003A191A">
        <w:rPr>
          <w:rFonts w:ascii="Garamond" w:hAnsi="Garamond"/>
          <w:sz w:val="24"/>
          <w:szCs w:val="24"/>
        </w:rPr>
        <w:t xml:space="preserve">ateriały muszą być oznakowane zgodnie z </w:t>
      </w:r>
      <w:r w:rsidR="002A4287" w:rsidRPr="003A191A">
        <w:rPr>
          <w:rFonts w:ascii="Garamond" w:hAnsi="Garamond"/>
          <w:sz w:val="24"/>
          <w:szCs w:val="24"/>
        </w:rPr>
        <w:t xml:space="preserve">załącznikiem nr 4 do Regulacji „Wymogi dotyczące </w:t>
      </w:r>
      <w:r w:rsidRPr="003A191A">
        <w:rPr>
          <w:rFonts w:ascii="Garamond" w:hAnsi="Garamond"/>
          <w:sz w:val="24"/>
          <w:szCs w:val="24"/>
        </w:rPr>
        <w:t>Informacji i Promocji” precyzującym wymagania</w:t>
      </w:r>
      <w:r w:rsidR="002A4287" w:rsidRPr="003A191A">
        <w:rPr>
          <w:rFonts w:ascii="Garamond" w:hAnsi="Garamond"/>
          <w:sz w:val="24"/>
          <w:szCs w:val="24"/>
        </w:rPr>
        <w:t xml:space="preserve"> w tym zakresie. </w:t>
      </w:r>
      <w:r w:rsidRPr="003A191A">
        <w:rPr>
          <w:rFonts w:ascii="Garamond" w:hAnsi="Garamond"/>
          <w:sz w:val="24"/>
          <w:szCs w:val="24"/>
        </w:rPr>
        <w:t xml:space="preserve">Załącznik </w:t>
      </w:r>
      <w:r w:rsidR="009A1C7A" w:rsidRPr="003A191A">
        <w:rPr>
          <w:rFonts w:ascii="Garamond" w:hAnsi="Garamond"/>
          <w:sz w:val="24"/>
          <w:szCs w:val="24"/>
        </w:rPr>
        <w:t xml:space="preserve">dostępny jest na </w:t>
      </w:r>
      <w:r w:rsidRPr="003A191A">
        <w:rPr>
          <w:rFonts w:ascii="Garamond" w:hAnsi="Garamond"/>
          <w:sz w:val="24"/>
          <w:szCs w:val="24"/>
        </w:rPr>
        <w:t xml:space="preserve">oficjalnej </w:t>
      </w:r>
      <w:r w:rsidR="009A1C7A" w:rsidRPr="003A191A">
        <w:rPr>
          <w:rFonts w:ascii="Garamond" w:hAnsi="Garamond"/>
          <w:sz w:val="24"/>
          <w:szCs w:val="24"/>
        </w:rPr>
        <w:t xml:space="preserve">stronie internetowej </w:t>
      </w:r>
      <w:r w:rsidRPr="003A191A">
        <w:rPr>
          <w:rFonts w:ascii="Garamond" w:hAnsi="Garamond"/>
          <w:sz w:val="24"/>
          <w:szCs w:val="24"/>
        </w:rPr>
        <w:t xml:space="preserve">Funduszy Norweskich i EOG 2009-2014 </w:t>
      </w:r>
      <w:r w:rsidR="009A1C7A" w:rsidRPr="003A191A">
        <w:rPr>
          <w:rFonts w:ascii="Garamond" w:hAnsi="Garamond"/>
          <w:sz w:val="24"/>
          <w:szCs w:val="24"/>
        </w:rPr>
        <w:t>pod adresem:</w:t>
      </w:r>
      <w:r w:rsidRPr="003A191A">
        <w:rPr>
          <w:rFonts w:ascii="Garamond" w:hAnsi="Garamond"/>
          <w:sz w:val="24"/>
          <w:szCs w:val="24"/>
        </w:rPr>
        <w:t xml:space="preserve"> http</w:t>
      </w:r>
      <w:proofErr w:type="gramStart"/>
      <w:r w:rsidRPr="003A191A">
        <w:rPr>
          <w:rFonts w:ascii="Garamond" w:hAnsi="Garamond"/>
          <w:sz w:val="24"/>
          <w:szCs w:val="24"/>
        </w:rPr>
        <w:t>://www</w:t>
      </w:r>
      <w:proofErr w:type="gramEnd"/>
      <w:r w:rsidRPr="003A191A">
        <w:rPr>
          <w:rFonts w:ascii="Garamond" w:hAnsi="Garamond"/>
          <w:sz w:val="24"/>
          <w:szCs w:val="24"/>
        </w:rPr>
        <w:t>.</w:t>
      </w:r>
      <w:proofErr w:type="gramStart"/>
      <w:r w:rsidRPr="003A191A">
        <w:rPr>
          <w:rFonts w:ascii="Garamond" w:hAnsi="Garamond"/>
          <w:sz w:val="24"/>
          <w:szCs w:val="24"/>
        </w:rPr>
        <w:t>eog</w:t>
      </w:r>
      <w:proofErr w:type="gramEnd"/>
      <w:r w:rsidRPr="003A191A">
        <w:rPr>
          <w:rFonts w:ascii="Garamond" w:hAnsi="Garamond"/>
          <w:sz w:val="24"/>
          <w:szCs w:val="24"/>
        </w:rPr>
        <w:t>.</w:t>
      </w:r>
      <w:proofErr w:type="gramStart"/>
      <w:r w:rsidRPr="003A191A">
        <w:rPr>
          <w:rFonts w:ascii="Garamond" w:hAnsi="Garamond"/>
          <w:sz w:val="24"/>
          <w:szCs w:val="24"/>
        </w:rPr>
        <w:t>gov</w:t>
      </w:r>
      <w:proofErr w:type="gramEnd"/>
      <w:r w:rsidRPr="003A191A">
        <w:rPr>
          <w:rFonts w:ascii="Garamond" w:hAnsi="Garamond"/>
          <w:sz w:val="24"/>
          <w:szCs w:val="24"/>
        </w:rPr>
        <w:t>.</w:t>
      </w:r>
      <w:proofErr w:type="gramStart"/>
      <w:r w:rsidRPr="003A191A">
        <w:rPr>
          <w:rFonts w:ascii="Garamond" w:hAnsi="Garamond"/>
          <w:sz w:val="24"/>
          <w:szCs w:val="24"/>
        </w:rPr>
        <w:t>pl</w:t>
      </w:r>
      <w:proofErr w:type="gramEnd"/>
      <w:r w:rsidRPr="003A191A">
        <w:rPr>
          <w:rFonts w:ascii="Garamond" w:hAnsi="Garamond"/>
          <w:sz w:val="24"/>
          <w:szCs w:val="24"/>
        </w:rPr>
        <w:t>/dokumenty/informacja_i_promocja/strony/default.</w:t>
      </w:r>
      <w:proofErr w:type="gramStart"/>
      <w:r w:rsidRPr="003A191A">
        <w:rPr>
          <w:rFonts w:ascii="Garamond" w:hAnsi="Garamond"/>
          <w:sz w:val="24"/>
          <w:szCs w:val="24"/>
        </w:rPr>
        <w:t>aspx</w:t>
      </w:r>
      <w:proofErr w:type="gramEnd"/>
    </w:p>
    <w:p w:rsidR="009A1C7A" w:rsidRPr="003A191A" w:rsidRDefault="003F0319" w:rsidP="009A1C7A">
      <w:pPr>
        <w:rPr>
          <w:rFonts w:ascii="Garamond" w:hAnsi="Garamond"/>
          <w:b/>
          <w:sz w:val="24"/>
          <w:szCs w:val="24"/>
        </w:rPr>
      </w:pPr>
      <w:r w:rsidRPr="003A191A">
        <w:rPr>
          <w:rFonts w:ascii="Garamond" w:hAnsi="Garamond"/>
          <w:b/>
          <w:sz w:val="24"/>
          <w:szCs w:val="24"/>
        </w:rPr>
        <w:t xml:space="preserve">2. </w:t>
      </w:r>
      <w:r w:rsidR="004B5EBE">
        <w:rPr>
          <w:rFonts w:ascii="Garamond" w:hAnsi="Garamond"/>
          <w:b/>
          <w:sz w:val="24"/>
          <w:szCs w:val="24"/>
        </w:rPr>
        <w:t>Znaki graficzne</w:t>
      </w:r>
      <w:r w:rsidR="009A1C7A" w:rsidRPr="003A191A">
        <w:rPr>
          <w:rFonts w:ascii="Garamond" w:hAnsi="Garamond"/>
          <w:b/>
          <w:sz w:val="24"/>
          <w:szCs w:val="24"/>
        </w:rPr>
        <w:t xml:space="preserve"> </w:t>
      </w:r>
      <w:r w:rsidRPr="003A191A">
        <w:rPr>
          <w:rFonts w:ascii="Garamond" w:hAnsi="Garamond"/>
          <w:b/>
          <w:sz w:val="24"/>
          <w:szCs w:val="24"/>
        </w:rPr>
        <w:t xml:space="preserve">do zamieszczenia na materiałach </w:t>
      </w:r>
      <w:r w:rsidR="009A1C7A" w:rsidRPr="003A191A">
        <w:rPr>
          <w:rFonts w:ascii="Garamond" w:hAnsi="Garamond"/>
          <w:b/>
          <w:sz w:val="24"/>
          <w:szCs w:val="24"/>
        </w:rPr>
        <w:t>promocyjnych:</w:t>
      </w:r>
    </w:p>
    <w:p w:rsidR="003F0319" w:rsidRPr="003A191A" w:rsidRDefault="003F0319" w:rsidP="009A1C7A">
      <w:pPr>
        <w:rPr>
          <w:rFonts w:ascii="Garamond" w:hAnsi="Garamond"/>
          <w:sz w:val="24"/>
          <w:szCs w:val="24"/>
        </w:rPr>
      </w:pPr>
    </w:p>
    <w:p w:rsidR="003F0319" w:rsidRPr="00A61189" w:rsidRDefault="003F0319" w:rsidP="009A1C7A">
      <w:pPr>
        <w:rPr>
          <w:rFonts w:ascii="Garamond" w:hAnsi="Garamond"/>
        </w:rPr>
      </w:pPr>
      <w:r w:rsidRPr="00A61189">
        <w:rPr>
          <w:rFonts w:ascii="Garamond" w:hAnsi="Garamond"/>
          <w:noProof/>
          <w:lang w:eastAsia="pl-PL"/>
        </w:rPr>
        <w:drawing>
          <wp:inline distT="0" distB="0" distL="0" distR="0" wp14:anchorId="74658B58" wp14:editId="769FADBF">
            <wp:extent cx="963295" cy="993775"/>
            <wp:effectExtent l="0" t="0" r="825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5EBE" w:rsidRDefault="003F0319" w:rsidP="004B5EBE">
      <w:pPr>
        <w:rPr>
          <w:rFonts w:ascii="Garamond" w:hAnsi="Garamond"/>
        </w:rPr>
      </w:pPr>
      <w:r w:rsidRPr="00A61189">
        <w:rPr>
          <w:rFonts w:ascii="Garamond" w:hAnsi="Garamond"/>
          <w:noProof/>
          <w:lang w:eastAsia="pl-PL"/>
        </w:rPr>
        <w:drawing>
          <wp:inline distT="0" distB="0" distL="0" distR="0" wp14:anchorId="42281D22" wp14:editId="17F27486">
            <wp:extent cx="2133600" cy="68897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5EBE" w:rsidRPr="004B5EBE" w:rsidRDefault="004B5EBE" w:rsidP="004B5EBE">
      <w:pPr>
        <w:jc w:val="center"/>
        <w:rPr>
          <w:rFonts w:ascii="Garamond" w:hAnsi="Garamond"/>
        </w:rPr>
      </w:pPr>
      <w:r w:rsidRPr="004B5EBE">
        <w:rPr>
          <w:rFonts w:ascii="Garamond" w:hAnsi="Garamond"/>
        </w:rPr>
        <w:t>Projekt „Wzmocnienie działań na r</w:t>
      </w:r>
      <w:r>
        <w:rPr>
          <w:rFonts w:ascii="Garamond" w:hAnsi="Garamond"/>
        </w:rPr>
        <w:t xml:space="preserve">zecz ofiar przemocy w rodzinie” </w:t>
      </w:r>
      <w:r w:rsidRPr="004B5EBE">
        <w:rPr>
          <w:rFonts w:ascii="Garamond" w:hAnsi="Garamond"/>
        </w:rPr>
        <w:t>finansowany ze środków funduszy norweskich oraz środków krajowych</w:t>
      </w:r>
    </w:p>
    <w:p w:rsidR="003F0319" w:rsidRPr="00A61189" w:rsidRDefault="003F0319" w:rsidP="009A1C7A">
      <w:pPr>
        <w:rPr>
          <w:rFonts w:ascii="Garamond" w:hAnsi="Garamond"/>
        </w:rPr>
      </w:pPr>
    </w:p>
    <w:p w:rsidR="003F0319" w:rsidRPr="00A61189" w:rsidRDefault="003F0319" w:rsidP="009A1C7A">
      <w:pPr>
        <w:rPr>
          <w:rFonts w:ascii="Garamond" w:hAnsi="Garamond"/>
        </w:rPr>
      </w:pPr>
    </w:p>
    <w:p w:rsidR="00AC0668" w:rsidRPr="003A191A" w:rsidRDefault="00AC0668" w:rsidP="00AC0668">
      <w:pPr>
        <w:rPr>
          <w:rFonts w:ascii="Garamond" w:hAnsi="Garamond"/>
          <w:b/>
          <w:sz w:val="24"/>
          <w:szCs w:val="24"/>
        </w:rPr>
      </w:pPr>
      <w:r w:rsidRPr="003A191A">
        <w:rPr>
          <w:rFonts w:ascii="Garamond" w:hAnsi="Garamond"/>
          <w:b/>
          <w:sz w:val="24"/>
          <w:szCs w:val="24"/>
        </w:rPr>
        <w:lastRenderedPageBreak/>
        <w:t xml:space="preserve">3. Warunki realizacji i odbioru przedmiotu zamówienia </w:t>
      </w:r>
    </w:p>
    <w:p w:rsidR="00772090" w:rsidRDefault="00772090" w:rsidP="004B5EBE">
      <w:pPr>
        <w:jc w:val="both"/>
        <w:rPr>
          <w:rFonts w:ascii="Garamond" w:hAnsi="Garamond"/>
          <w:sz w:val="24"/>
          <w:szCs w:val="24"/>
        </w:rPr>
      </w:pPr>
      <w:r w:rsidRPr="00772090">
        <w:rPr>
          <w:rFonts w:ascii="Garamond" w:hAnsi="Garamond"/>
          <w:sz w:val="24"/>
          <w:szCs w:val="24"/>
        </w:rPr>
        <w:t xml:space="preserve">Przed przystąpieniem do produkcji docelowej materiałów promocyjnych objętych zamówieniem Wykonawca przedstawi Zamawiającemu próbne egzemplarze materiałów promocyjnych do akceptacji </w:t>
      </w:r>
      <w:r w:rsidR="004B5EBE">
        <w:rPr>
          <w:rFonts w:ascii="Garamond" w:hAnsi="Garamond"/>
          <w:sz w:val="24"/>
          <w:szCs w:val="24"/>
        </w:rPr>
        <w:t xml:space="preserve">(dostarczy je </w:t>
      </w:r>
      <w:r w:rsidR="004B5EBE" w:rsidRPr="004B5EBE">
        <w:rPr>
          <w:rFonts w:ascii="Garamond" w:hAnsi="Garamond"/>
          <w:sz w:val="24"/>
          <w:szCs w:val="24"/>
        </w:rPr>
        <w:t>na adres Zamawi</w:t>
      </w:r>
      <w:r w:rsidR="004B5EBE">
        <w:rPr>
          <w:rFonts w:ascii="Garamond" w:hAnsi="Garamond"/>
          <w:sz w:val="24"/>
          <w:szCs w:val="24"/>
        </w:rPr>
        <w:t>ającego tj. ul. Ujazdowskie 19,</w:t>
      </w:r>
      <w:r w:rsidR="004B5EBE" w:rsidRPr="004B5EBE">
        <w:rPr>
          <w:rFonts w:ascii="Garamond" w:hAnsi="Garamond"/>
          <w:sz w:val="24"/>
          <w:szCs w:val="24"/>
        </w:rPr>
        <w:t xml:space="preserve">Warszawa 00-950, Departament Współpracy Międzynarodowej i </w:t>
      </w:r>
      <w:proofErr w:type="gramStart"/>
      <w:r w:rsidR="004B5EBE" w:rsidRPr="004B5EBE">
        <w:rPr>
          <w:rFonts w:ascii="Garamond" w:hAnsi="Garamond"/>
          <w:sz w:val="24"/>
          <w:szCs w:val="24"/>
        </w:rPr>
        <w:t>Praw</w:t>
      </w:r>
      <w:proofErr w:type="gramEnd"/>
      <w:r w:rsidR="004B5EBE" w:rsidRPr="004B5EBE">
        <w:rPr>
          <w:rFonts w:ascii="Garamond" w:hAnsi="Garamond"/>
          <w:sz w:val="24"/>
          <w:szCs w:val="24"/>
        </w:rPr>
        <w:t xml:space="preserve"> Człowieka</w:t>
      </w:r>
      <w:r w:rsidR="00181D9A">
        <w:rPr>
          <w:rFonts w:ascii="Garamond" w:hAnsi="Garamond"/>
          <w:sz w:val="24"/>
          <w:szCs w:val="24"/>
        </w:rPr>
        <w:t>)</w:t>
      </w:r>
      <w:r w:rsidR="004B5EBE" w:rsidRPr="004B5EBE">
        <w:rPr>
          <w:rFonts w:ascii="Garamond" w:hAnsi="Garamond"/>
          <w:sz w:val="24"/>
          <w:szCs w:val="24"/>
        </w:rPr>
        <w:t xml:space="preserve"> </w:t>
      </w:r>
      <w:r w:rsidRPr="00772090">
        <w:rPr>
          <w:rFonts w:ascii="Garamond" w:hAnsi="Garamond"/>
          <w:sz w:val="24"/>
          <w:szCs w:val="24"/>
        </w:rPr>
        <w:t>oraz Pliki poglądowe zawierające projekty rozmieszczenia oznakowania na poszczególnych artykułach.</w:t>
      </w:r>
    </w:p>
    <w:p w:rsidR="00AC0668" w:rsidRPr="003A191A" w:rsidRDefault="00AC0668" w:rsidP="00AC0668">
      <w:pPr>
        <w:jc w:val="both"/>
        <w:rPr>
          <w:rFonts w:ascii="Garamond" w:hAnsi="Garamond"/>
          <w:sz w:val="24"/>
          <w:szCs w:val="24"/>
        </w:rPr>
      </w:pPr>
      <w:r w:rsidRPr="003A191A">
        <w:rPr>
          <w:rFonts w:ascii="Garamond" w:hAnsi="Garamond"/>
          <w:sz w:val="24"/>
          <w:szCs w:val="24"/>
        </w:rPr>
        <w:t xml:space="preserve">Dostarczany artykuł będzie spełniał wymagania Zamawiającego, jeżeli </w:t>
      </w:r>
      <w:r w:rsidR="004F05EE" w:rsidRPr="003A191A">
        <w:rPr>
          <w:rFonts w:ascii="Garamond" w:hAnsi="Garamond"/>
          <w:sz w:val="24"/>
          <w:szCs w:val="24"/>
        </w:rPr>
        <w:t>jego, jakość</w:t>
      </w:r>
      <w:r w:rsidRPr="003A191A">
        <w:rPr>
          <w:rFonts w:ascii="Garamond" w:hAnsi="Garamond"/>
          <w:sz w:val="24"/>
          <w:szCs w:val="24"/>
        </w:rPr>
        <w:t xml:space="preserve"> będzie </w:t>
      </w:r>
      <w:r w:rsidR="004F05EE" w:rsidRPr="003A191A">
        <w:rPr>
          <w:rFonts w:ascii="Garamond" w:hAnsi="Garamond"/>
          <w:sz w:val="24"/>
          <w:szCs w:val="24"/>
        </w:rPr>
        <w:t>odpowiadała, co</w:t>
      </w:r>
      <w:r w:rsidRPr="003A191A">
        <w:rPr>
          <w:rFonts w:ascii="Garamond" w:hAnsi="Garamond"/>
          <w:sz w:val="24"/>
          <w:szCs w:val="24"/>
        </w:rPr>
        <w:t xml:space="preserve"> </w:t>
      </w:r>
      <w:r w:rsidR="004F05EE" w:rsidRPr="003A191A">
        <w:rPr>
          <w:rFonts w:ascii="Garamond" w:hAnsi="Garamond"/>
          <w:sz w:val="24"/>
          <w:szCs w:val="24"/>
        </w:rPr>
        <w:t>najmniej, jakości</w:t>
      </w:r>
      <w:r w:rsidRPr="003A191A">
        <w:rPr>
          <w:rFonts w:ascii="Garamond" w:hAnsi="Garamond"/>
          <w:sz w:val="24"/>
          <w:szCs w:val="24"/>
        </w:rPr>
        <w:t xml:space="preserve"> artykułu próbnego zaakceptowanego do produkcji przez Zamawiającego oraz oznakowanie będzie zgodne z projektem zaakceptowanym przez Zamawiającego.</w:t>
      </w:r>
    </w:p>
    <w:p w:rsidR="009A1C7A" w:rsidRPr="003A191A" w:rsidRDefault="00251430" w:rsidP="009A1C7A">
      <w:pPr>
        <w:rPr>
          <w:rFonts w:ascii="Garamond" w:hAnsi="Garamond"/>
          <w:b/>
          <w:sz w:val="24"/>
          <w:szCs w:val="24"/>
        </w:rPr>
      </w:pPr>
      <w:r w:rsidRPr="003A191A">
        <w:rPr>
          <w:rFonts w:ascii="Garamond" w:hAnsi="Garamond"/>
          <w:b/>
          <w:sz w:val="24"/>
          <w:szCs w:val="24"/>
        </w:rPr>
        <w:t>4</w:t>
      </w:r>
      <w:r w:rsidR="009A1C7A" w:rsidRPr="003A191A">
        <w:rPr>
          <w:rFonts w:ascii="Garamond" w:hAnsi="Garamond"/>
          <w:b/>
          <w:sz w:val="24"/>
          <w:szCs w:val="24"/>
        </w:rPr>
        <w:t>. Wykaz materiałów promocyjnych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9"/>
        <w:gridCol w:w="1677"/>
        <w:gridCol w:w="1935"/>
        <w:gridCol w:w="1242"/>
        <w:gridCol w:w="3935"/>
      </w:tblGrid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Lp.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NAZWA PRODUKTU</w:t>
            </w:r>
          </w:p>
        </w:tc>
        <w:tc>
          <w:tcPr>
            <w:tcW w:w="1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SZCZEGÓŁOWY OPIS PRODUKTU</w:t>
            </w:r>
          </w:p>
        </w:tc>
        <w:tc>
          <w:tcPr>
            <w:tcW w:w="1242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ILOŚĆ (SZTUK)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PRZYKŁAD PRODUKTU</w:t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1.</w:t>
            </w:r>
          </w:p>
        </w:tc>
        <w:tc>
          <w:tcPr>
            <w:tcW w:w="1677" w:type="dxa"/>
          </w:tcPr>
          <w:p w:rsidR="00181D9A" w:rsidRPr="00A61189" w:rsidRDefault="00181D9A" w:rsidP="00443858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Długopis </w:t>
            </w:r>
          </w:p>
        </w:tc>
        <w:tc>
          <w:tcPr>
            <w:tcW w:w="1935" w:type="dxa"/>
          </w:tcPr>
          <w:p w:rsidR="00181D9A" w:rsidRPr="00A61189" w:rsidRDefault="00181D9A" w:rsidP="004D236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Preferowane kolory długopisów: niebieski, srebrny, czarny, biały lub kombinacje tych kolorów; </w:t>
            </w:r>
          </w:p>
          <w:p w:rsidR="00181D9A" w:rsidRPr="00A61189" w:rsidRDefault="00181D9A" w:rsidP="004D236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Kolor wkładu: niebieski</w:t>
            </w:r>
          </w:p>
          <w:p w:rsidR="00181D9A" w:rsidRPr="00A61189" w:rsidRDefault="00181D9A" w:rsidP="004D236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Wygląd: bez skuwki, z klipsem</w:t>
            </w:r>
          </w:p>
        </w:tc>
        <w:tc>
          <w:tcPr>
            <w:tcW w:w="1242" w:type="dxa"/>
          </w:tcPr>
          <w:p w:rsidR="00181D9A" w:rsidRPr="00A61189" w:rsidRDefault="00181D9A" w:rsidP="009A1C7A">
            <w:pPr>
              <w:rPr>
                <w:rFonts w:ascii="Garamond" w:hAnsi="Garamond"/>
                <w:noProof/>
                <w:lang w:eastAsia="pl-PL"/>
              </w:rPr>
            </w:pPr>
            <w:r>
              <w:rPr>
                <w:rFonts w:ascii="Garamond" w:hAnsi="Garamond"/>
                <w:noProof/>
                <w:lang w:eastAsia="pl-PL"/>
              </w:rPr>
              <w:t>600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  <w:noProof/>
                <w:lang w:eastAsia="pl-PL"/>
              </w:rPr>
              <w:drawing>
                <wp:inline distT="0" distB="0" distL="0" distR="0" wp14:anchorId="5C52A1DF" wp14:editId="6918DFF8">
                  <wp:extent cx="1476000" cy="1264379"/>
                  <wp:effectExtent l="0" t="0" r="0" b="0"/>
                  <wp:docPr id="8" name="Obraz 8" descr="http://www.bizeo.pl/zdjecia/dlugopisy-reklamowe-26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bizeo.pl/zdjecia/dlugopisy-reklamowe-26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000" cy="1264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2.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Smycz nylonowa</w:t>
            </w:r>
          </w:p>
        </w:tc>
        <w:tc>
          <w:tcPr>
            <w:tcW w:w="1935" w:type="dxa"/>
          </w:tcPr>
          <w:p w:rsidR="00181D9A" w:rsidRPr="00A61189" w:rsidRDefault="00181D9A" w:rsidP="00817FF2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Smycz o szerokości 15mm naszywana na taśmę spodnią o szer. 20mm, złączka plastikowa do odpinania zakończenia smyczki, karabińczyk metalowy, końcówka z pętelką do zapięcia telefonu komórkowego.)</w:t>
            </w:r>
          </w:p>
        </w:tc>
        <w:tc>
          <w:tcPr>
            <w:tcW w:w="1242" w:type="dxa"/>
            <w:shd w:val="clear" w:color="auto" w:fill="auto"/>
          </w:tcPr>
          <w:p w:rsidR="00181D9A" w:rsidRPr="00A61189" w:rsidRDefault="00181D9A" w:rsidP="009A1C7A">
            <w:pPr>
              <w:rPr>
                <w:rFonts w:ascii="Garamond" w:hAnsi="Garamond" w:cs="Arial"/>
                <w:noProof/>
                <w:color w:val="2518B5"/>
                <w:shd w:val="clear" w:color="auto" w:fill="CCCCCC"/>
                <w:lang w:eastAsia="pl-PL"/>
              </w:rPr>
            </w:pPr>
            <w:r>
              <w:rPr>
                <w:rFonts w:ascii="Garamond" w:hAnsi="Garamond" w:cs="Arial"/>
                <w:noProof/>
                <w:color w:val="2518B5"/>
                <w:shd w:val="clear" w:color="auto" w:fill="CCCCCC"/>
                <w:lang w:eastAsia="pl-PL"/>
              </w:rPr>
              <w:t>300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 w:cs="Arial"/>
                <w:noProof/>
                <w:color w:val="2518B5"/>
                <w:shd w:val="clear" w:color="auto" w:fill="CCCCCC"/>
                <w:lang w:eastAsia="pl-PL"/>
              </w:rPr>
              <w:drawing>
                <wp:inline distT="0" distB="0" distL="0" distR="0" wp14:anchorId="35DF3AC4" wp14:editId="4FDE50A9">
                  <wp:extent cx="1534733" cy="540000"/>
                  <wp:effectExtent l="0" t="0" r="8890" b="0"/>
                  <wp:docPr id="9" name="Obraz 9" descr="https://encrypted-tbn1.gstatic.com/images?q=tbn:ANd9GcTQYpXbp7gFlvv6ijQmvWfD1DOtz4rZsmgE2rBuwlTqVzuAiqg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1.gstatic.com/images?q=tbn:ANd9GcTQYpXbp7gFlvv6ijQmvWfD1DOtz4rZsmgE2rBuwlTqVzuAiqgU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33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3. 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Teczka konferencyjna</w:t>
            </w:r>
          </w:p>
        </w:tc>
        <w:tc>
          <w:tcPr>
            <w:tcW w:w="1935" w:type="dxa"/>
          </w:tcPr>
          <w:p w:rsidR="00181D9A" w:rsidRPr="00A61189" w:rsidRDefault="00181D9A" w:rsidP="00181D9A">
            <w:pPr>
              <w:rPr>
                <w:rFonts w:ascii="Garamond" w:hAnsi="Garamond"/>
              </w:rPr>
            </w:pPr>
            <w:r w:rsidRPr="00684BC2">
              <w:rPr>
                <w:rFonts w:ascii="Garamond" w:hAnsi="Garamond"/>
              </w:rPr>
              <w:t>Teczka na dokumenty A4, w</w:t>
            </w:r>
            <w:r>
              <w:rPr>
                <w:rFonts w:ascii="Garamond" w:hAnsi="Garamond"/>
              </w:rPr>
              <w:t xml:space="preserve"> kolorze czarnym, lub granatowym</w:t>
            </w:r>
            <w:r w:rsidRPr="00684BC2">
              <w:rPr>
                <w:rFonts w:ascii="Garamond" w:hAnsi="Garamond"/>
              </w:rPr>
              <w:t xml:space="preserve"> materiał – imitacja skóry. </w:t>
            </w:r>
          </w:p>
        </w:tc>
        <w:tc>
          <w:tcPr>
            <w:tcW w:w="1242" w:type="dxa"/>
          </w:tcPr>
          <w:p w:rsidR="00181D9A" w:rsidRPr="00A61189" w:rsidRDefault="00181D9A" w:rsidP="009A1C7A">
            <w:pPr>
              <w:rPr>
                <w:rFonts w:ascii="Garamond" w:hAnsi="Garamond" w:cs="Arial"/>
                <w:noProof/>
                <w:color w:val="2518B5"/>
                <w:shd w:val="clear" w:color="auto" w:fill="CCCCCC"/>
                <w:lang w:eastAsia="pl-PL"/>
              </w:rPr>
            </w:pPr>
            <w:r>
              <w:rPr>
                <w:rFonts w:ascii="Garamond" w:hAnsi="Garamond" w:cs="Arial"/>
                <w:noProof/>
                <w:color w:val="2518B5"/>
                <w:shd w:val="clear" w:color="auto" w:fill="CCCCCC"/>
                <w:lang w:eastAsia="pl-PL"/>
              </w:rPr>
              <w:t>100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 w:cs="Arial"/>
                <w:noProof/>
                <w:color w:val="2518B5"/>
                <w:shd w:val="clear" w:color="auto" w:fill="CCCCCC"/>
                <w:lang w:eastAsia="pl-PL"/>
              </w:rPr>
              <w:drawing>
                <wp:inline distT="0" distB="0" distL="0" distR="0" wp14:anchorId="06758579" wp14:editId="658E205D">
                  <wp:extent cx="2152650" cy="1390650"/>
                  <wp:effectExtent l="0" t="0" r="0" b="0"/>
                  <wp:docPr id="10" name="Obraz 10" descr="https://encrypted-tbn0.gstatic.com/images?q=tbn:ANd9GcQ1WCzn__BW0aZS10VD223blFsBqgds3Lhws-WuuyPvE8FL_FjXP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0.gstatic.com/images?q=tbn:ANd9GcQ1WCzn__BW0aZS10VD223blFsBqgds3Lhws-WuuyPvE8FL_FjXPQ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" t="17778" r="-3555" b="17333"/>
                          <a:stretch/>
                        </pic:blipFill>
                        <pic:spPr bwMode="auto">
                          <a:xfrm>
                            <a:off x="0" y="0"/>
                            <a:ext cx="2152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lastRenderedPageBreak/>
              <w:t>4.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Zestaw karteczek samoprzylepnych</w:t>
            </w:r>
          </w:p>
        </w:tc>
        <w:tc>
          <w:tcPr>
            <w:tcW w:w="1935" w:type="dxa"/>
          </w:tcPr>
          <w:p w:rsidR="00181D9A" w:rsidRPr="00A61189" w:rsidRDefault="00181D9A" w:rsidP="00EC07C7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Zestaw powinien zawierać biały notatnik (ok. 25 kartek), zestaw małych karteczek </w:t>
            </w:r>
            <w:r>
              <w:rPr>
                <w:rFonts w:ascii="Garamond" w:hAnsi="Garamond"/>
              </w:rPr>
              <w:t>samoprzylepnych w 5</w:t>
            </w:r>
            <w:r w:rsidRPr="00A61189">
              <w:rPr>
                <w:rFonts w:ascii="Garamond" w:hAnsi="Garamond"/>
              </w:rPr>
              <w:t xml:space="preserve"> kolorach (po ok. 25 każdego koloru) i bloczek większych żółtych karteczek samoprzylepnych.</w:t>
            </w:r>
          </w:p>
          <w:p w:rsidR="00181D9A" w:rsidRPr="00A61189" w:rsidRDefault="00181D9A" w:rsidP="00EC07C7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Kolor okładki: dowolny</w:t>
            </w:r>
          </w:p>
          <w:p w:rsidR="00181D9A" w:rsidRPr="00A61189" w:rsidRDefault="00181D9A" w:rsidP="00EC07C7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Wymiary (około): 11 cm x 8 cm x 1 cm</w:t>
            </w:r>
          </w:p>
          <w:p w:rsidR="00181D9A" w:rsidRPr="00A61189" w:rsidRDefault="00181D9A" w:rsidP="00EC07C7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Nadruk, (jeżeli materiał na to pozwala - 4 kolory, jednostronnie).</w:t>
            </w:r>
          </w:p>
          <w:p w:rsidR="00181D9A" w:rsidRPr="00A61189" w:rsidRDefault="00181D9A" w:rsidP="000053F0">
            <w:pPr>
              <w:rPr>
                <w:rFonts w:ascii="Garamond" w:hAnsi="Garamond"/>
              </w:rPr>
            </w:pPr>
          </w:p>
        </w:tc>
        <w:tc>
          <w:tcPr>
            <w:tcW w:w="1242" w:type="dxa"/>
          </w:tcPr>
          <w:p w:rsidR="00181D9A" w:rsidRPr="00A61189" w:rsidRDefault="00181D9A" w:rsidP="009A1C7A">
            <w:pPr>
              <w:rPr>
                <w:rFonts w:ascii="Garamond" w:hAnsi="Garamond"/>
                <w:noProof/>
                <w:lang w:eastAsia="pl-PL"/>
              </w:rPr>
            </w:pPr>
            <w:r>
              <w:rPr>
                <w:rFonts w:ascii="Garamond" w:hAnsi="Garamond"/>
                <w:noProof/>
                <w:lang w:eastAsia="pl-PL"/>
              </w:rPr>
              <w:t>200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  <w:noProof/>
                <w:lang w:eastAsia="pl-PL"/>
              </w:rPr>
              <w:drawing>
                <wp:inline distT="0" distB="0" distL="0" distR="0" wp14:anchorId="339C609E" wp14:editId="11336F55">
                  <wp:extent cx="1219200" cy="1219200"/>
                  <wp:effectExtent l="0" t="0" r="0" b="0"/>
                  <wp:docPr id="11" name="Obraz 11" descr="https://encrypted-tbn1.gstatic.com/images?q=tbn:ANd9GcSTgiraoIECaMcTojmKvt1LVVDzRgtfQbAf57FCTpTwwOvUvH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1.gstatic.com/images?q=tbn:ANd9GcSTgiraoIECaMcTojmKvt1LVVDzRgtfQbAf57FCTpTwwOvUvHLl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  <w:r w:rsidRPr="00A61189">
              <w:rPr>
                <w:rFonts w:ascii="Garamond" w:hAnsi="Garamond"/>
              </w:rPr>
              <w:t>.</w:t>
            </w:r>
          </w:p>
        </w:tc>
        <w:tc>
          <w:tcPr>
            <w:tcW w:w="1677" w:type="dxa"/>
          </w:tcPr>
          <w:p w:rsidR="00181D9A" w:rsidRPr="00A61189" w:rsidRDefault="00181D9A" w:rsidP="00A61189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Porcelanowy kubek </w:t>
            </w:r>
            <w:r>
              <w:rPr>
                <w:rFonts w:ascii="Garamond" w:hAnsi="Garamond"/>
              </w:rPr>
              <w:t>termiczny</w:t>
            </w:r>
          </w:p>
        </w:tc>
        <w:tc>
          <w:tcPr>
            <w:tcW w:w="1935" w:type="dxa"/>
          </w:tcPr>
          <w:p w:rsidR="00181D9A" w:rsidRPr="00684BC2" w:rsidRDefault="00181D9A" w:rsidP="00EC07C7">
            <w:pPr>
              <w:rPr>
                <w:rFonts w:ascii="Garamond" w:hAnsi="Garamond"/>
              </w:rPr>
            </w:pPr>
            <w:r w:rsidRPr="00684BC2">
              <w:rPr>
                <w:rFonts w:ascii="Garamond" w:hAnsi="Garamond"/>
              </w:rPr>
              <w:t xml:space="preserve">Charakterystyka: termiczny </w:t>
            </w:r>
            <w:r>
              <w:rPr>
                <w:rFonts w:ascii="Garamond" w:hAnsi="Garamond"/>
              </w:rPr>
              <w:t xml:space="preserve">porcelanowy kubek </w:t>
            </w:r>
            <w:r w:rsidRPr="00684BC2">
              <w:rPr>
                <w:rFonts w:ascii="Garamond" w:hAnsi="Garamond"/>
              </w:rPr>
              <w:t xml:space="preserve">z antypoślizgowym miejscem do chwytania. </w:t>
            </w:r>
            <w:r>
              <w:rPr>
                <w:rFonts w:ascii="Garamond" w:hAnsi="Garamond"/>
              </w:rPr>
              <w:t>Pojemność (około): 400</w:t>
            </w:r>
            <w:r w:rsidRPr="00684BC2">
              <w:rPr>
                <w:rFonts w:ascii="Garamond" w:hAnsi="Garamond"/>
              </w:rPr>
              <w:t xml:space="preserve"> ml</w:t>
            </w:r>
          </w:p>
          <w:p w:rsidR="00181D9A" w:rsidRPr="00684BC2" w:rsidRDefault="00181D9A" w:rsidP="00EC07C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Kolory: błękitny, granat, pomarańcz, żółty, biały, jasna zieleń.</w:t>
            </w:r>
          </w:p>
          <w:p w:rsidR="00181D9A" w:rsidRPr="00A61189" w:rsidRDefault="00181D9A" w:rsidP="009A1C7A">
            <w:pPr>
              <w:rPr>
                <w:rFonts w:ascii="Garamond" w:hAnsi="Garamond"/>
              </w:rPr>
            </w:pPr>
          </w:p>
        </w:tc>
        <w:tc>
          <w:tcPr>
            <w:tcW w:w="1242" w:type="dxa"/>
          </w:tcPr>
          <w:p w:rsidR="00181D9A" w:rsidRPr="00A61189" w:rsidRDefault="00181D9A" w:rsidP="009A1C7A">
            <w:pPr>
              <w:rPr>
                <w:rFonts w:ascii="Garamond" w:hAnsi="Garamond"/>
                <w:noProof/>
                <w:lang w:eastAsia="pl-PL"/>
              </w:rPr>
            </w:pPr>
            <w:r>
              <w:rPr>
                <w:rFonts w:ascii="Garamond" w:hAnsi="Garamond"/>
                <w:noProof/>
                <w:lang w:eastAsia="pl-PL"/>
              </w:rPr>
              <w:t>100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  <w:noProof/>
                <w:lang w:eastAsia="pl-PL"/>
              </w:rPr>
              <w:drawing>
                <wp:inline distT="0" distB="0" distL="0" distR="0" wp14:anchorId="27B1F8F6" wp14:editId="71A8C384">
                  <wp:extent cx="1819275" cy="1219200"/>
                  <wp:effectExtent l="0" t="0" r="9525" b="0"/>
                  <wp:docPr id="12" name="Obraz 12" descr="https://encrypted-tbn3.gstatic.com/images?q=tbn:ANd9GcTMO8MiBVoqgdgBpSQEYO_pxZiIhRDV8G9SG1E6R4ezU2Ug7XS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3.gstatic.com/images?q=tbn:ANd9GcTMO8MiBVoqgdgBpSQEYO_pxZiIhRDV8G9SG1E6R4ezU2Ug7XS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  <w:r w:rsidRPr="00A61189">
              <w:rPr>
                <w:rFonts w:ascii="Garamond" w:hAnsi="Garamond"/>
              </w:rPr>
              <w:t>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Torba na ramię</w:t>
            </w:r>
          </w:p>
        </w:tc>
        <w:tc>
          <w:tcPr>
            <w:tcW w:w="1935" w:type="dxa"/>
          </w:tcPr>
          <w:p w:rsidR="00181D9A" w:rsidRPr="00A61189" w:rsidRDefault="00181D9A" w:rsidP="00684BC2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Ekologiczna torba na zakupy z juty, z mocnymi uchwytami z juty lub sznurka lub bawełniane, brzegi torby obszywane, torba w kolorze </w:t>
            </w:r>
            <w:r>
              <w:rPr>
                <w:rFonts w:ascii="Garamond" w:hAnsi="Garamond"/>
              </w:rPr>
              <w:t>granatowym, turkusowym lub</w:t>
            </w:r>
            <w:r w:rsidRPr="00A61189">
              <w:rPr>
                <w:rFonts w:ascii="Garamond" w:hAnsi="Garamond"/>
              </w:rPr>
              <w:t xml:space="preserve"> naturalnym, wymiary około 40x35x15cm (szer. x </w:t>
            </w:r>
            <w:proofErr w:type="spellStart"/>
            <w:r w:rsidRPr="00A61189">
              <w:rPr>
                <w:rFonts w:ascii="Garamond" w:hAnsi="Garamond"/>
              </w:rPr>
              <w:t>wys.x</w:t>
            </w:r>
            <w:proofErr w:type="spellEnd"/>
            <w:r w:rsidRPr="00A61189">
              <w:rPr>
                <w:rFonts w:ascii="Garamond" w:hAnsi="Garamond"/>
              </w:rPr>
              <w:t xml:space="preserve"> głęb.). </w:t>
            </w:r>
            <w:r>
              <w:rPr>
                <w:rFonts w:ascii="Garamond" w:hAnsi="Garamond"/>
              </w:rPr>
              <w:t xml:space="preserve"> </w:t>
            </w:r>
          </w:p>
        </w:tc>
        <w:tc>
          <w:tcPr>
            <w:tcW w:w="1242" w:type="dxa"/>
          </w:tcPr>
          <w:p w:rsidR="00181D9A" w:rsidRPr="00684BC2" w:rsidRDefault="00181D9A" w:rsidP="009A1C7A">
            <w:pPr>
              <w:rPr>
                <w:rFonts w:ascii="Garamond" w:hAnsi="Garamond"/>
                <w:noProof/>
                <w:lang w:eastAsia="pl-PL"/>
              </w:rPr>
            </w:pPr>
            <w:r>
              <w:rPr>
                <w:rFonts w:ascii="Garamond" w:hAnsi="Garamond"/>
                <w:noProof/>
                <w:lang w:eastAsia="pl-PL"/>
              </w:rPr>
              <w:t>200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684BC2">
              <w:rPr>
                <w:rFonts w:ascii="Garamond" w:hAnsi="Garamond"/>
                <w:noProof/>
                <w:lang w:eastAsia="pl-PL"/>
              </w:rPr>
              <w:drawing>
                <wp:inline distT="0" distB="0" distL="0" distR="0" wp14:anchorId="254DFF1F" wp14:editId="3C410734">
                  <wp:extent cx="1143000" cy="1143000"/>
                  <wp:effectExtent l="0" t="0" r="0" b="0"/>
                  <wp:docPr id="13" name="Obraz 13" descr="https://encrypted-tbn1.gstatic.com/images?q=tbn:ANd9GcSt4s8KEKwiitS0s0Y8mrDgXw2I4uqZ44asIrfHS_huVqkt583qs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1.gstatic.com/images?q=tbn:ANd9GcSt4s8KEKwiitS0s0Y8mrDgXw2I4uqZ44asIrfHS_huVqkt583qs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7</w:t>
            </w:r>
            <w:r w:rsidRPr="00A61189">
              <w:rPr>
                <w:rFonts w:ascii="Garamond" w:hAnsi="Garamond"/>
              </w:rPr>
              <w:t>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Torebka papierowa</w:t>
            </w:r>
          </w:p>
        </w:tc>
        <w:tc>
          <w:tcPr>
            <w:tcW w:w="1935" w:type="dxa"/>
          </w:tcPr>
          <w:p w:rsidR="00181D9A" w:rsidRPr="00684BC2" w:rsidRDefault="00181D9A" w:rsidP="00684BC2">
            <w:pPr>
              <w:rPr>
                <w:rFonts w:ascii="Garamond" w:hAnsi="Garamond"/>
              </w:rPr>
            </w:pPr>
            <w:r w:rsidRPr="00684BC2">
              <w:rPr>
                <w:rFonts w:ascii="Garamond" w:hAnsi="Garamond"/>
              </w:rPr>
              <w:t>Torby papierowe ze sznurkiem</w:t>
            </w:r>
            <w:r>
              <w:rPr>
                <w:rFonts w:ascii="Garamond" w:hAnsi="Garamond"/>
              </w:rPr>
              <w:t>.</w:t>
            </w:r>
          </w:p>
          <w:p w:rsidR="00181D9A" w:rsidRPr="00A61189" w:rsidRDefault="00181D9A" w:rsidP="00684BC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Wymiary: </w:t>
            </w:r>
            <w:r w:rsidRPr="00684BC2">
              <w:rPr>
                <w:rFonts w:ascii="Garamond" w:hAnsi="Garamond"/>
              </w:rPr>
              <w:t>220 mm, 300 mm, 80 mm</w:t>
            </w:r>
            <w:r>
              <w:rPr>
                <w:rFonts w:ascii="Garamond" w:hAnsi="Garamond"/>
              </w:rPr>
              <w:t xml:space="preserve"> (</w:t>
            </w:r>
            <w:proofErr w:type="spellStart"/>
            <w:r>
              <w:rPr>
                <w:rFonts w:ascii="Garamond" w:hAnsi="Garamond"/>
              </w:rPr>
              <w:t>szer.x</w:t>
            </w:r>
            <w:proofErr w:type="spellEnd"/>
            <w:r>
              <w:t xml:space="preserve"> </w:t>
            </w:r>
            <w:proofErr w:type="spellStart"/>
            <w:r>
              <w:rPr>
                <w:rFonts w:ascii="Garamond" w:hAnsi="Garamond"/>
              </w:rPr>
              <w:t>wys.x</w:t>
            </w:r>
            <w:proofErr w:type="spellEnd"/>
            <w:r>
              <w:t xml:space="preserve"> </w:t>
            </w:r>
            <w:r>
              <w:rPr>
                <w:rFonts w:ascii="Garamond" w:hAnsi="Garamond"/>
              </w:rPr>
              <w:t xml:space="preserve">głęb.), </w:t>
            </w:r>
            <w:r w:rsidRPr="00684BC2">
              <w:rPr>
                <w:rFonts w:ascii="Garamond" w:hAnsi="Garamond"/>
              </w:rPr>
              <w:t xml:space="preserve">papier laminat błyszczący, </w:t>
            </w:r>
            <w:r w:rsidRPr="00FC6740">
              <w:rPr>
                <w:rFonts w:ascii="Garamond" w:hAnsi="Garamond"/>
              </w:rPr>
              <w:t xml:space="preserve">wysokość </w:t>
            </w:r>
            <w:r>
              <w:rPr>
                <w:rFonts w:ascii="Garamond" w:hAnsi="Garamond"/>
              </w:rPr>
              <w:t>170 g/m2, kolor granatowy, błękitny lub biały.</w:t>
            </w:r>
          </w:p>
        </w:tc>
        <w:tc>
          <w:tcPr>
            <w:tcW w:w="1242" w:type="dxa"/>
          </w:tcPr>
          <w:p w:rsidR="00181D9A" w:rsidRPr="00F47254" w:rsidRDefault="00181D9A" w:rsidP="009A1C7A">
            <w:pPr>
              <w:rPr>
                <w:rFonts w:ascii="Garamond" w:hAnsi="Garamond" w:cs="Arial"/>
                <w:noProof/>
                <w:color w:val="0000FF"/>
                <w:shd w:val="clear" w:color="auto" w:fill="CCCCCC"/>
                <w:lang w:eastAsia="pl-PL"/>
              </w:rPr>
            </w:pPr>
            <w:r w:rsidRPr="00F47254">
              <w:rPr>
                <w:rFonts w:ascii="Garamond" w:hAnsi="Garamond" w:cs="Arial"/>
                <w:noProof/>
                <w:shd w:val="clear" w:color="auto" w:fill="CCCCCC"/>
                <w:lang w:eastAsia="pl-PL"/>
              </w:rPr>
              <w:t>200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shd w:val="clear" w:color="auto" w:fill="CCCCCC"/>
                <w:lang w:eastAsia="pl-PL"/>
              </w:rPr>
              <w:drawing>
                <wp:inline distT="0" distB="0" distL="0" distR="0" wp14:anchorId="0CD14F40" wp14:editId="54D9FCE7">
                  <wp:extent cx="1790700" cy="1800225"/>
                  <wp:effectExtent l="0" t="0" r="0" b="9525"/>
                  <wp:docPr id="14" name="Obraz 14" descr="https://encrypted-tbn3.gstatic.com/images?q=tbn:ANd9GcSDxDX5pRiM1krFTPUwxe9z6Ujb9YiNRwCWUMONBFyoJbvSx8a7h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3.gstatic.com/images?q=tbn:ANd9GcSDxDX5pRiM1krFTPUwxe9z6Ujb9YiNRwCWUMONBFyoJbvSx8a7h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  <w:r w:rsidRPr="00A61189">
              <w:rPr>
                <w:rFonts w:ascii="Garamond" w:hAnsi="Garamond"/>
              </w:rPr>
              <w:t>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Podkładka pod mysz optyczną</w:t>
            </w:r>
            <w:r>
              <w:rPr>
                <w:rFonts w:ascii="Garamond" w:hAnsi="Garamond"/>
              </w:rPr>
              <w:t xml:space="preserve"> z kalkulatorem</w:t>
            </w:r>
          </w:p>
        </w:tc>
        <w:tc>
          <w:tcPr>
            <w:tcW w:w="1935" w:type="dxa"/>
          </w:tcPr>
          <w:p w:rsidR="00181D9A" w:rsidRPr="00A61189" w:rsidRDefault="00181D9A" w:rsidP="004F05EE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Charakterystyka: podkładka z antypoślizgowym spodem</w:t>
            </w:r>
            <w:r>
              <w:rPr>
                <w:rFonts w:ascii="Garamond" w:hAnsi="Garamond"/>
              </w:rPr>
              <w:t xml:space="preserve"> z kalkulatorem</w:t>
            </w:r>
            <w:r w:rsidRPr="00A61189">
              <w:rPr>
                <w:rFonts w:ascii="Garamond" w:hAnsi="Garamond"/>
              </w:rPr>
              <w:t xml:space="preserve"> </w:t>
            </w:r>
          </w:p>
          <w:p w:rsidR="00181D9A" w:rsidRPr="00A61189" w:rsidRDefault="00181D9A" w:rsidP="004F05EE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Kolor:</w:t>
            </w:r>
            <w:r>
              <w:rPr>
                <w:rFonts w:ascii="Garamond" w:hAnsi="Garamond"/>
              </w:rPr>
              <w:t xml:space="preserve"> szary, srebrny, pomarańczowy</w:t>
            </w:r>
            <w:r w:rsidRPr="00A61189">
              <w:rPr>
                <w:rFonts w:ascii="Garamond" w:hAnsi="Garamond"/>
              </w:rPr>
              <w:t>.</w:t>
            </w:r>
          </w:p>
          <w:p w:rsidR="00181D9A" w:rsidRPr="00A61189" w:rsidRDefault="00181D9A" w:rsidP="004F05EE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Wymiary: ø 20 cm</w:t>
            </w:r>
          </w:p>
          <w:p w:rsidR="00181D9A" w:rsidRPr="00A61189" w:rsidRDefault="00181D9A" w:rsidP="004F05EE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Rodzaj nadruku: druk offsetowy</w:t>
            </w:r>
          </w:p>
          <w:p w:rsidR="00181D9A" w:rsidRPr="00A61189" w:rsidRDefault="00181D9A" w:rsidP="004F05EE">
            <w:pPr>
              <w:rPr>
                <w:rFonts w:ascii="Garamond" w:hAnsi="Garamond"/>
              </w:rPr>
            </w:pPr>
          </w:p>
          <w:p w:rsidR="00181D9A" w:rsidRPr="00A61189" w:rsidRDefault="00181D9A" w:rsidP="00A37A1E">
            <w:pPr>
              <w:rPr>
                <w:rFonts w:ascii="Garamond" w:hAnsi="Garamond"/>
              </w:rPr>
            </w:pPr>
          </w:p>
        </w:tc>
        <w:tc>
          <w:tcPr>
            <w:tcW w:w="1242" w:type="dxa"/>
          </w:tcPr>
          <w:p w:rsidR="00181D9A" w:rsidRPr="00A37A1E" w:rsidRDefault="00181D9A" w:rsidP="009A1C7A">
            <w:pPr>
              <w:rPr>
                <w:rFonts w:ascii="Garamond" w:hAnsi="Garamond"/>
                <w:noProof/>
                <w:lang w:eastAsia="pl-PL"/>
              </w:rPr>
            </w:pPr>
            <w:r>
              <w:rPr>
                <w:rFonts w:ascii="Garamond" w:hAnsi="Garamond"/>
                <w:noProof/>
                <w:lang w:eastAsia="pl-PL"/>
              </w:rPr>
              <w:t>100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37A1E">
              <w:rPr>
                <w:rFonts w:ascii="Garamond" w:hAnsi="Garamond"/>
                <w:noProof/>
                <w:lang w:eastAsia="pl-PL"/>
              </w:rPr>
              <w:drawing>
                <wp:inline distT="0" distB="0" distL="0" distR="0" wp14:anchorId="4C402DC2" wp14:editId="55283A4D">
                  <wp:extent cx="2286000" cy="1524000"/>
                  <wp:effectExtent l="0" t="0" r="0" b="0"/>
                  <wp:docPr id="15" name="Obraz 15" descr="https://encrypted-tbn2.gstatic.com/images?q=tbn:ANd9GcR4jeI7K7ydcOdmm9pQpmloUkQ7tjrJgnHSF3_HHGNF7DTr2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encrypted-tbn2.gstatic.com/images?q=tbn:ANd9GcR4jeI7K7ydcOdmm9pQpmloUkQ7tjrJgnHSF3_HHGNF7DTr2272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rPr>
          <w:trHeight w:val="2961"/>
        </w:trPr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</w:t>
            </w:r>
            <w:r w:rsidRPr="00A61189">
              <w:rPr>
                <w:rFonts w:ascii="Garamond" w:hAnsi="Garamond"/>
              </w:rPr>
              <w:t>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Zestaw piśmienniczy (długopis + ołówek)</w:t>
            </w:r>
          </w:p>
        </w:tc>
        <w:tc>
          <w:tcPr>
            <w:tcW w:w="1935" w:type="dxa"/>
          </w:tcPr>
          <w:p w:rsidR="00181D9A" w:rsidRPr="00A61189" w:rsidRDefault="00181D9A" w:rsidP="004F05EE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Charakterystyka: zestaw piśmienniczy w etui, zestaw powinien zawierać metalowy długopis z niebieskim wkładem i automatyczny ołówek</w:t>
            </w:r>
          </w:p>
          <w:p w:rsidR="00181D9A" w:rsidRPr="00A61189" w:rsidRDefault="00181D9A" w:rsidP="004F05EE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Kolor: biały</w:t>
            </w:r>
            <w:r w:rsidRPr="00A61189">
              <w:rPr>
                <w:rFonts w:ascii="Garamond" w:hAnsi="Garamond"/>
              </w:rPr>
              <w:t xml:space="preserve"> (długopis, ołów</w:t>
            </w:r>
            <w:r>
              <w:rPr>
                <w:rFonts w:ascii="Garamond" w:hAnsi="Garamond"/>
              </w:rPr>
              <w:t>ek, etui) z elementami złotymi</w:t>
            </w:r>
          </w:p>
          <w:p w:rsidR="00181D9A" w:rsidRPr="00A61189" w:rsidRDefault="00181D9A" w:rsidP="004F05EE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Wymiary (około): 16 cm x 7 cm x 2 cm</w:t>
            </w:r>
          </w:p>
          <w:p w:rsidR="00181D9A" w:rsidRPr="00A61189" w:rsidRDefault="00181D9A" w:rsidP="004F05EE">
            <w:pPr>
              <w:rPr>
                <w:rFonts w:ascii="Garamond" w:hAnsi="Garamond"/>
              </w:rPr>
            </w:pPr>
          </w:p>
          <w:p w:rsidR="00181D9A" w:rsidRPr="00A61189" w:rsidRDefault="00181D9A" w:rsidP="00A37A1E">
            <w:pPr>
              <w:rPr>
                <w:rFonts w:ascii="Garamond" w:hAnsi="Garamond"/>
              </w:rPr>
            </w:pPr>
          </w:p>
        </w:tc>
        <w:tc>
          <w:tcPr>
            <w:tcW w:w="1242" w:type="dxa"/>
          </w:tcPr>
          <w:p w:rsidR="00181D9A" w:rsidRPr="00A37A1E" w:rsidRDefault="00181D9A" w:rsidP="009A1C7A">
            <w:pPr>
              <w:rPr>
                <w:rFonts w:ascii="Garamond" w:hAnsi="Garamond"/>
                <w:noProof/>
                <w:lang w:eastAsia="pl-PL"/>
              </w:rPr>
            </w:pPr>
            <w:r>
              <w:rPr>
                <w:rFonts w:ascii="Garamond" w:hAnsi="Garamond"/>
                <w:noProof/>
                <w:lang w:eastAsia="pl-PL"/>
              </w:rPr>
              <w:t>200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A37A1E">
              <w:rPr>
                <w:rFonts w:ascii="Garamond" w:hAnsi="Garamond"/>
                <w:noProof/>
                <w:lang w:eastAsia="pl-PL"/>
              </w:rPr>
              <w:drawing>
                <wp:inline distT="0" distB="0" distL="0" distR="0" wp14:anchorId="337BBBF3" wp14:editId="2CE62555">
                  <wp:extent cx="2657475" cy="1724025"/>
                  <wp:effectExtent l="0" t="0" r="9525" b="9525"/>
                  <wp:docPr id="16" name="Obraz 16" descr="https://encrypted-tbn2.gstatic.com/images?q=tbn:ANd9GcTGlO7ZfCsTgtKhgSh7rYKdTToGLm1tNrPh_eP1v7lGzlc6qbe1L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TGlO7ZfCsTgtKhgSh7rYKdTToGLm1tNrPh_eP1v7lGzlc6qbe1L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1D9A" w:rsidRPr="00A61189" w:rsidTr="00181D9A">
        <w:tc>
          <w:tcPr>
            <w:tcW w:w="499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10.</w:t>
            </w:r>
          </w:p>
        </w:tc>
        <w:tc>
          <w:tcPr>
            <w:tcW w:w="1677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proofErr w:type="spellStart"/>
            <w:r w:rsidRPr="00680DD1">
              <w:rPr>
                <w:rFonts w:ascii="Garamond" w:hAnsi="Garamond"/>
              </w:rPr>
              <w:t>Wizytownik</w:t>
            </w:r>
            <w:proofErr w:type="spellEnd"/>
            <w:r w:rsidRPr="00680DD1">
              <w:rPr>
                <w:rFonts w:ascii="Garamond" w:hAnsi="Garamond"/>
              </w:rPr>
              <w:t xml:space="preserve"> z metalu i </w:t>
            </w:r>
            <w:proofErr w:type="spellStart"/>
            <w:r w:rsidRPr="00680DD1">
              <w:rPr>
                <w:rFonts w:ascii="Garamond" w:hAnsi="Garamond"/>
              </w:rPr>
              <w:t>ekoskóry</w:t>
            </w:r>
            <w:proofErr w:type="spellEnd"/>
          </w:p>
        </w:tc>
        <w:tc>
          <w:tcPr>
            <w:tcW w:w="1935" w:type="dxa"/>
          </w:tcPr>
          <w:p w:rsidR="00181D9A" w:rsidRDefault="00181D9A" w:rsidP="00680DD1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Charakterystyka: </w:t>
            </w:r>
            <w:proofErr w:type="spellStart"/>
            <w:r>
              <w:rPr>
                <w:rFonts w:ascii="Garamond" w:hAnsi="Garamond"/>
              </w:rPr>
              <w:t>wizytownik</w:t>
            </w:r>
            <w:proofErr w:type="spellEnd"/>
            <w:r>
              <w:rPr>
                <w:rFonts w:ascii="Garamond" w:hAnsi="Garamond"/>
              </w:rPr>
              <w:t xml:space="preserve"> </w:t>
            </w:r>
            <w:r w:rsidRPr="00680DD1">
              <w:rPr>
                <w:rFonts w:ascii="Garamond" w:hAnsi="Garamond"/>
              </w:rPr>
              <w:t xml:space="preserve">wykonany z </w:t>
            </w:r>
            <w:proofErr w:type="spellStart"/>
            <w:r>
              <w:rPr>
                <w:rFonts w:ascii="Garamond" w:hAnsi="Garamond"/>
              </w:rPr>
              <w:t>ekoskóry</w:t>
            </w:r>
            <w:proofErr w:type="spellEnd"/>
            <w:r>
              <w:rPr>
                <w:rFonts w:ascii="Garamond" w:hAnsi="Garamond"/>
              </w:rPr>
              <w:t xml:space="preserve"> i metalu. </w:t>
            </w:r>
          </w:p>
          <w:p w:rsidR="00181D9A" w:rsidRPr="00680DD1" w:rsidRDefault="00181D9A" w:rsidP="00680DD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W</w:t>
            </w:r>
            <w:r w:rsidRPr="00680DD1">
              <w:rPr>
                <w:rFonts w:ascii="Garamond" w:hAnsi="Garamond"/>
              </w:rPr>
              <w:t>ymiary</w:t>
            </w:r>
            <w:r>
              <w:rPr>
                <w:rFonts w:ascii="Garamond" w:hAnsi="Garamond"/>
              </w:rPr>
              <w:t xml:space="preserve"> </w:t>
            </w:r>
            <w:r w:rsidRPr="00251430">
              <w:rPr>
                <w:rFonts w:ascii="Garamond" w:hAnsi="Garamond"/>
              </w:rPr>
              <w:t>(około)</w:t>
            </w:r>
            <w:r w:rsidRPr="00680DD1">
              <w:rPr>
                <w:rFonts w:ascii="Garamond" w:hAnsi="Garamond"/>
              </w:rPr>
              <w:t xml:space="preserve"> 63mm x 93mm x 14mm</w:t>
            </w:r>
            <w:r>
              <w:rPr>
                <w:rFonts w:ascii="Garamond" w:hAnsi="Garamond"/>
              </w:rPr>
              <w:t>.</w:t>
            </w:r>
          </w:p>
          <w:p w:rsidR="00181D9A" w:rsidRPr="00A61189" w:rsidRDefault="00181D9A" w:rsidP="00680DD1">
            <w:pPr>
              <w:rPr>
                <w:rFonts w:ascii="Garamond" w:hAnsi="Garamond"/>
              </w:rPr>
            </w:pPr>
            <w:proofErr w:type="spellStart"/>
            <w:r>
              <w:rPr>
                <w:rFonts w:ascii="Garamond" w:hAnsi="Garamond"/>
              </w:rPr>
              <w:t>W</w:t>
            </w:r>
            <w:r w:rsidRPr="00680DD1">
              <w:rPr>
                <w:rFonts w:ascii="Garamond" w:hAnsi="Garamond"/>
              </w:rPr>
              <w:t>izytownik</w:t>
            </w:r>
            <w:proofErr w:type="spellEnd"/>
            <w:r w:rsidRPr="00680DD1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 xml:space="preserve">ma </w:t>
            </w:r>
            <w:r w:rsidRPr="00680DD1">
              <w:rPr>
                <w:rFonts w:ascii="Garamond" w:hAnsi="Garamond"/>
              </w:rPr>
              <w:t>mieści</w:t>
            </w:r>
            <w:r>
              <w:rPr>
                <w:rFonts w:ascii="Garamond" w:hAnsi="Garamond"/>
              </w:rPr>
              <w:t xml:space="preserve">ć ok 20-30 </w:t>
            </w:r>
            <w:r>
              <w:rPr>
                <w:rFonts w:ascii="Garamond" w:hAnsi="Garamond"/>
              </w:rPr>
              <w:lastRenderedPageBreak/>
              <w:t xml:space="preserve">wizytówek i </w:t>
            </w:r>
            <w:r w:rsidRPr="00680DD1">
              <w:rPr>
                <w:rFonts w:ascii="Garamond" w:hAnsi="Garamond"/>
              </w:rPr>
              <w:t>zamknięcie na "magnes"</w:t>
            </w:r>
            <w:r>
              <w:rPr>
                <w:rFonts w:ascii="Garamond" w:hAnsi="Garamond"/>
              </w:rPr>
              <w:t xml:space="preserve">. </w:t>
            </w:r>
            <w:r w:rsidRPr="00680DD1">
              <w:rPr>
                <w:rFonts w:ascii="Garamond" w:hAnsi="Garamond"/>
              </w:rPr>
              <w:t xml:space="preserve"> </w:t>
            </w:r>
          </w:p>
          <w:p w:rsidR="00181D9A" w:rsidRPr="00A61189" w:rsidRDefault="00181D9A" w:rsidP="00EC07C7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Kolor: czarny</w:t>
            </w:r>
            <w:r>
              <w:rPr>
                <w:rFonts w:ascii="Garamond" w:hAnsi="Garamond"/>
              </w:rPr>
              <w:t xml:space="preserve"> i </w:t>
            </w:r>
            <w:proofErr w:type="spellStart"/>
            <w:r>
              <w:rPr>
                <w:rFonts w:ascii="Garamond" w:hAnsi="Garamond"/>
              </w:rPr>
              <w:t>ecru</w:t>
            </w:r>
            <w:proofErr w:type="spellEnd"/>
            <w:r>
              <w:rPr>
                <w:rFonts w:ascii="Garamond" w:hAnsi="Garamond"/>
              </w:rPr>
              <w:t xml:space="preserve"> </w:t>
            </w:r>
          </w:p>
          <w:p w:rsidR="00181D9A" w:rsidRPr="00A61189" w:rsidRDefault="00181D9A" w:rsidP="00EC07C7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>Rodzaj nadruku: tłoczenie</w:t>
            </w:r>
          </w:p>
          <w:p w:rsidR="00181D9A" w:rsidRPr="00A61189" w:rsidRDefault="00181D9A" w:rsidP="00EC07C7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Nadruk, (jeżeli materiał na to pozwala </w:t>
            </w:r>
            <w:r>
              <w:rPr>
                <w:rFonts w:ascii="Garamond" w:hAnsi="Garamond"/>
              </w:rPr>
              <w:t>jednostronnie).</w:t>
            </w:r>
          </w:p>
          <w:p w:rsidR="00181D9A" w:rsidRPr="00A61189" w:rsidRDefault="00181D9A" w:rsidP="00251430">
            <w:pPr>
              <w:rPr>
                <w:rFonts w:ascii="Garamond" w:hAnsi="Garamond"/>
              </w:rPr>
            </w:pPr>
            <w:r w:rsidRPr="00A61189">
              <w:rPr>
                <w:rFonts w:ascii="Garamond" w:hAnsi="Garamond"/>
              </w:rPr>
              <w:t xml:space="preserve"> </w:t>
            </w:r>
          </w:p>
        </w:tc>
        <w:tc>
          <w:tcPr>
            <w:tcW w:w="1242" w:type="dxa"/>
          </w:tcPr>
          <w:p w:rsidR="00181D9A" w:rsidRPr="00680DD1" w:rsidRDefault="00181D9A" w:rsidP="009A1C7A">
            <w:pPr>
              <w:rPr>
                <w:rFonts w:ascii="Garamond" w:hAnsi="Garamond"/>
                <w:noProof/>
                <w:lang w:eastAsia="pl-PL"/>
              </w:rPr>
            </w:pPr>
            <w:r>
              <w:rPr>
                <w:rFonts w:ascii="Garamond" w:hAnsi="Garamond"/>
                <w:noProof/>
                <w:lang w:eastAsia="pl-PL"/>
              </w:rPr>
              <w:lastRenderedPageBreak/>
              <w:t>200</w:t>
            </w:r>
          </w:p>
        </w:tc>
        <w:tc>
          <w:tcPr>
            <w:tcW w:w="3935" w:type="dxa"/>
          </w:tcPr>
          <w:p w:rsidR="00181D9A" w:rsidRPr="00A61189" w:rsidRDefault="00181D9A" w:rsidP="009A1C7A">
            <w:pPr>
              <w:rPr>
                <w:rFonts w:ascii="Garamond" w:hAnsi="Garamond"/>
              </w:rPr>
            </w:pPr>
            <w:r w:rsidRPr="00680DD1">
              <w:rPr>
                <w:rFonts w:ascii="Garamond" w:hAnsi="Garamond"/>
                <w:noProof/>
                <w:lang w:eastAsia="pl-PL"/>
              </w:rPr>
              <w:drawing>
                <wp:inline distT="0" distB="0" distL="0" distR="0" wp14:anchorId="254ACA03" wp14:editId="413494C7">
                  <wp:extent cx="1000125" cy="1000125"/>
                  <wp:effectExtent l="0" t="0" r="9525" b="9525"/>
                  <wp:docPr id="17" name="Obraz 17" descr="https://encrypted-tbn1.gstatic.com/images?q=tbn:ANd9GcRhBf_u3pTrUwyrto8fOclxjaphHhUw5Y0HuA2hOvnbMHxvpf7np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encrypted-tbn1.gstatic.com/images?q=tbn:ANd9GcRhBf_u3pTrUwyrto8fOclxjaphHhUw5Y0HuA2hOvnbMHxvpf7npw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430" w:rsidRDefault="00251430" w:rsidP="009A1C7A">
      <w:pPr>
        <w:rPr>
          <w:rFonts w:ascii="Garamond" w:hAnsi="Garamond"/>
        </w:rPr>
      </w:pPr>
    </w:p>
    <w:p w:rsidR="009A1C7A" w:rsidRPr="003A191A" w:rsidRDefault="00EE7F12" w:rsidP="009A1C7A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5</w:t>
      </w:r>
      <w:r w:rsidR="009A1C7A" w:rsidRPr="003A191A">
        <w:rPr>
          <w:rFonts w:ascii="Garamond" w:hAnsi="Garamond"/>
          <w:b/>
          <w:sz w:val="24"/>
          <w:szCs w:val="24"/>
        </w:rPr>
        <w:t>. Czas realizacji i dostawy zamówienia:</w:t>
      </w:r>
    </w:p>
    <w:p w:rsidR="00EA66B5" w:rsidRDefault="00181D9A" w:rsidP="00A037D4">
      <w:pPr>
        <w:spacing w:line="288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</w:t>
      </w:r>
      <w:r w:rsidR="00EA66B5">
        <w:rPr>
          <w:rFonts w:ascii="Garamond" w:hAnsi="Garamond"/>
          <w:sz w:val="24"/>
          <w:szCs w:val="24"/>
        </w:rPr>
        <w:t>ruga</w:t>
      </w:r>
      <w:r w:rsidR="003A191A" w:rsidRPr="003A191A">
        <w:rPr>
          <w:rFonts w:ascii="Garamond" w:hAnsi="Garamond"/>
          <w:sz w:val="24"/>
          <w:szCs w:val="24"/>
        </w:rPr>
        <w:t xml:space="preserve"> połowa października 2013 r. </w:t>
      </w:r>
    </w:p>
    <w:p w:rsidR="00F47254" w:rsidRDefault="003A191A" w:rsidP="00A037D4">
      <w:pPr>
        <w:spacing w:line="288" w:lineRule="auto"/>
        <w:jc w:val="both"/>
        <w:rPr>
          <w:rFonts w:ascii="Garamond" w:hAnsi="Garamond"/>
          <w:sz w:val="24"/>
          <w:szCs w:val="24"/>
        </w:rPr>
      </w:pPr>
      <w:r w:rsidRPr="003A191A">
        <w:rPr>
          <w:rFonts w:ascii="Garamond" w:hAnsi="Garamond"/>
          <w:sz w:val="24"/>
          <w:szCs w:val="24"/>
        </w:rPr>
        <w:t xml:space="preserve">Umowa powinna być wykonana w terminie 14 dni od daty jej podpisania. </w:t>
      </w:r>
    </w:p>
    <w:p w:rsidR="009A1C7A" w:rsidRDefault="009A1C7A" w:rsidP="00A037D4">
      <w:pPr>
        <w:spacing w:line="288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3A191A">
        <w:rPr>
          <w:rFonts w:ascii="Garamond" w:hAnsi="Garamond"/>
          <w:sz w:val="24"/>
          <w:szCs w:val="24"/>
        </w:rPr>
        <w:t xml:space="preserve">Materiały w ramach zamówienia </w:t>
      </w:r>
      <w:r w:rsidR="003A191A" w:rsidRPr="003A191A">
        <w:rPr>
          <w:rFonts w:ascii="Garamond" w:hAnsi="Garamond"/>
          <w:sz w:val="24"/>
          <w:szCs w:val="24"/>
        </w:rPr>
        <w:t>należy</w:t>
      </w:r>
      <w:r w:rsidRPr="003A191A">
        <w:rPr>
          <w:rFonts w:ascii="Garamond" w:hAnsi="Garamond"/>
          <w:sz w:val="24"/>
          <w:szCs w:val="24"/>
        </w:rPr>
        <w:t xml:space="preserve"> dostarczyć do siedziby Zamawiającego.</w:t>
      </w:r>
    </w:p>
    <w:p w:rsidR="00181D9A" w:rsidRPr="00A61F8E" w:rsidRDefault="00181D9A" w:rsidP="00181D9A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Pr="00A61F8E">
        <w:rPr>
          <w:rFonts w:ascii="Garamond" w:hAnsi="Garamond"/>
          <w:b/>
          <w:sz w:val="24"/>
          <w:szCs w:val="24"/>
        </w:rPr>
        <w:t>. Wymagania formalne</w:t>
      </w:r>
    </w:p>
    <w:p w:rsidR="00181D9A" w:rsidRPr="001825B1" w:rsidRDefault="00181D9A" w:rsidP="00181D9A">
      <w:pPr>
        <w:jc w:val="both"/>
        <w:rPr>
          <w:rFonts w:ascii="Garamond" w:hAnsi="Garamond"/>
          <w:sz w:val="24"/>
          <w:szCs w:val="24"/>
        </w:rPr>
      </w:pPr>
      <w:r w:rsidRPr="001825B1">
        <w:rPr>
          <w:rFonts w:ascii="Garamond" w:hAnsi="Garamond"/>
          <w:sz w:val="24"/>
          <w:szCs w:val="24"/>
        </w:rPr>
        <w:t xml:space="preserve">W ofercie należy uwzględnić koszt </w:t>
      </w:r>
      <w:r>
        <w:rPr>
          <w:rFonts w:ascii="Garamond" w:hAnsi="Garamond"/>
          <w:sz w:val="24"/>
          <w:szCs w:val="24"/>
        </w:rPr>
        <w:t xml:space="preserve">całego </w:t>
      </w:r>
      <w:r w:rsidR="00F47254" w:rsidRPr="001825B1">
        <w:rPr>
          <w:rFonts w:ascii="Garamond" w:hAnsi="Garamond"/>
          <w:sz w:val="24"/>
          <w:szCs w:val="24"/>
        </w:rPr>
        <w:t>zamówienia, na które</w:t>
      </w:r>
      <w:r w:rsidRPr="001825B1">
        <w:rPr>
          <w:rFonts w:ascii="Garamond" w:hAnsi="Garamond"/>
          <w:sz w:val="24"/>
          <w:szCs w:val="24"/>
        </w:rPr>
        <w:t xml:space="preserve"> składać się będą koszty</w:t>
      </w:r>
      <w:r w:rsidR="00F47254">
        <w:rPr>
          <w:rFonts w:ascii="Garamond" w:hAnsi="Garamond"/>
          <w:sz w:val="24"/>
          <w:szCs w:val="24"/>
        </w:rPr>
        <w:t>:</w:t>
      </w:r>
      <w:r w:rsidRPr="001825B1">
        <w:rPr>
          <w:rFonts w:ascii="Garamond" w:hAnsi="Garamond"/>
          <w:sz w:val="24"/>
          <w:szCs w:val="24"/>
        </w:rPr>
        <w:t xml:space="preserve"> </w:t>
      </w:r>
      <w:r w:rsidR="00F47254">
        <w:rPr>
          <w:rFonts w:ascii="Garamond" w:hAnsi="Garamond"/>
          <w:sz w:val="24"/>
          <w:szCs w:val="24"/>
        </w:rPr>
        <w:t>próbnych</w:t>
      </w:r>
      <w:r w:rsidR="00F47254" w:rsidRPr="00F47254">
        <w:rPr>
          <w:rFonts w:ascii="Garamond" w:hAnsi="Garamond"/>
          <w:sz w:val="24"/>
          <w:szCs w:val="24"/>
        </w:rPr>
        <w:t xml:space="preserve"> egzempla</w:t>
      </w:r>
      <w:r w:rsidR="00F47254">
        <w:rPr>
          <w:rFonts w:ascii="Garamond" w:hAnsi="Garamond"/>
          <w:sz w:val="24"/>
          <w:szCs w:val="24"/>
        </w:rPr>
        <w:t>rzy</w:t>
      </w:r>
      <w:r w:rsidR="00F47254" w:rsidRPr="00F47254">
        <w:rPr>
          <w:rFonts w:ascii="Garamond" w:hAnsi="Garamond"/>
          <w:sz w:val="24"/>
          <w:szCs w:val="24"/>
        </w:rPr>
        <w:t xml:space="preserve"> materiałów promocyjnych</w:t>
      </w:r>
      <w:r w:rsidR="00F47254">
        <w:rPr>
          <w:rFonts w:ascii="Garamond" w:hAnsi="Garamond"/>
          <w:sz w:val="24"/>
          <w:szCs w:val="24"/>
        </w:rPr>
        <w:t>,</w:t>
      </w:r>
      <w:r w:rsidR="00F47254" w:rsidRPr="00F47254">
        <w:rPr>
          <w:rFonts w:ascii="Garamond" w:hAnsi="Garamond"/>
          <w:sz w:val="24"/>
          <w:szCs w:val="24"/>
        </w:rPr>
        <w:t xml:space="preserve"> </w:t>
      </w:r>
      <w:r w:rsidRPr="001825B1">
        <w:rPr>
          <w:rFonts w:ascii="Garamond" w:hAnsi="Garamond"/>
          <w:sz w:val="24"/>
          <w:szCs w:val="24"/>
        </w:rPr>
        <w:t>proje</w:t>
      </w:r>
      <w:r w:rsidR="00F47254">
        <w:rPr>
          <w:rFonts w:ascii="Garamond" w:hAnsi="Garamond"/>
          <w:sz w:val="24"/>
          <w:szCs w:val="24"/>
        </w:rPr>
        <w:t>któw rozmieszczenia oznaczeń wskazanych przez Zamawiającego,</w:t>
      </w:r>
      <w:r>
        <w:rPr>
          <w:rFonts w:ascii="Garamond" w:hAnsi="Garamond"/>
          <w:sz w:val="24"/>
          <w:szCs w:val="24"/>
        </w:rPr>
        <w:t xml:space="preserve"> przygotowania oraz koszty transportu do </w:t>
      </w:r>
      <w:r w:rsidRPr="001825B1">
        <w:rPr>
          <w:rFonts w:ascii="Garamond" w:hAnsi="Garamond"/>
          <w:sz w:val="24"/>
          <w:szCs w:val="24"/>
        </w:rPr>
        <w:t>siedziby Zamawiającego.</w:t>
      </w:r>
    </w:p>
    <w:p w:rsidR="00181D9A" w:rsidRPr="00A61F8E" w:rsidRDefault="00181D9A" w:rsidP="00181D9A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7</w:t>
      </w:r>
      <w:r w:rsidRPr="00A61F8E">
        <w:rPr>
          <w:rFonts w:ascii="Garamond" w:hAnsi="Garamond"/>
          <w:b/>
          <w:sz w:val="24"/>
          <w:szCs w:val="24"/>
        </w:rPr>
        <w:t>. Kryteria oceny ofert</w:t>
      </w:r>
    </w:p>
    <w:p w:rsidR="00181D9A" w:rsidRPr="003A191A" w:rsidRDefault="00F47254" w:rsidP="00A037D4">
      <w:pPr>
        <w:spacing w:line="288" w:lineRule="auto"/>
        <w:jc w:val="both"/>
        <w:rPr>
          <w:rFonts w:ascii="Garamond" w:hAnsi="Garamond"/>
          <w:sz w:val="24"/>
          <w:szCs w:val="24"/>
        </w:rPr>
      </w:pPr>
      <w:r w:rsidRPr="00F47254">
        <w:rPr>
          <w:rFonts w:ascii="Garamond" w:hAnsi="Garamond"/>
          <w:sz w:val="24"/>
          <w:szCs w:val="24"/>
        </w:rPr>
        <w:t>Kryterium oceny ofert: 100% cena</w:t>
      </w:r>
    </w:p>
    <w:p w:rsidR="009A1C7A" w:rsidRDefault="00F47254" w:rsidP="009A1C7A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8</w:t>
      </w:r>
      <w:r w:rsidR="009A1C7A" w:rsidRPr="00BA142E">
        <w:rPr>
          <w:rFonts w:ascii="Garamond" w:hAnsi="Garamond"/>
          <w:b/>
          <w:sz w:val="24"/>
          <w:szCs w:val="24"/>
        </w:rPr>
        <w:t>. Dodatkowe informacje dla Wykonawcy:</w:t>
      </w:r>
    </w:p>
    <w:p w:rsidR="00772090" w:rsidRDefault="00772090" w:rsidP="00A037D4">
      <w:pPr>
        <w:spacing w:line="288" w:lineRule="auto"/>
        <w:rPr>
          <w:rFonts w:ascii="Garamond" w:hAnsi="Garamond"/>
          <w:sz w:val="24"/>
          <w:szCs w:val="24"/>
        </w:rPr>
      </w:pPr>
      <w:r w:rsidRPr="00772090">
        <w:rPr>
          <w:rFonts w:ascii="Garamond" w:hAnsi="Garamond"/>
          <w:sz w:val="24"/>
          <w:szCs w:val="24"/>
        </w:rPr>
        <w:t>Wybór wszystkich lub niektórych pozycji z</w:t>
      </w:r>
      <w:r w:rsidR="00EE7F12" w:rsidRPr="00EE7F12">
        <w:t xml:space="preserve"> </w:t>
      </w:r>
      <w:r w:rsidR="00EE7F12" w:rsidRPr="00EE7F12">
        <w:rPr>
          <w:rFonts w:ascii="Garamond" w:hAnsi="Garamond"/>
          <w:b/>
          <w:sz w:val="24"/>
          <w:szCs w:val="24"/>
        </w:rPr>
        <w:t>Wykazu materiałów promocyjnych</w:t>
      </w:r>
      <w:r w:rsidRPr="00772090">
        <w:rPr>
          <w:rFonts w:ascii="Garamond" w:hAnsi="Garamond"/>
          <w:sz w:val="24"/>
          <w:szCs w:val="24"/>
        </w:rPr>
        <w:t>, należy do Zamawiającego</w:t>
      </w:r>
      <w:r>
        <w:rPr>
          <w:rFonts w:ascii="Garamond" w:hAnsi="Garamond"/>
          <w:sz w:val="24"/>
          <w:szCs w:val="24"/>
        </w:rPr>
        <w:t>.</w:t>
      </w:r>
    </w:p>
    <w:p w:rsidR="00772090" w:rsidRPr="00772090" w:rsidRDefault="00772090" w:rsidP="00A037D4">
      <w:pPr>
        <w:spacing w:line="288" w:lineRule="auto"/>
        <w:rPr>
          <w:rFonts w:ascii="Garamond" w:hAnsi="Garamond"/>
          <w:sz w:val="24"/>
          <w:szCs w:val="24"/>
        </w:rPr>
      </w:pPr>
      <w:r w:rsidRPr="00772090">
        <w:rPr>
          <w:rFonts w:ascii="Garamond" w:hAnsi="Garamond"/>
          <w:sz w:val="24"/>
          <w:szCs w:val="24"/>
        </w:rPr>
        <w:t xml:space="preserve">Wszystkie elementy powinny być opatrzone logotypami zgodnie z wytycznymi </w:t>
      </w:r>
    </w:p>
    <w:p w:rsidR="00772090" w:rsidRPr="00772090" w:rsidRDefault="00772090" w:rsidP="00A037D4">
      <w:pPr>
        <w:spacing w:line="288" w:lineRule="auto"/>
        <w:rPr>
          <w:rFonts w:ascii="Garamond" w:hAnsi="Garamond"/>
          <w:sz w:val="24"/>
          <w:szCs w:val="24"/>
        </w:rPr>
      </w:pPr>
      <w:r w:rsidRPr="00772090">
        <w:rPr>
          <w:rFonts w:ascii="Garamond" w:hAnsi="Garamond"/>
          <w:sz w:val="24"/>
          <w:szCs w:val="24"/>
        </w:rPr>
        <w:t>http</w:t>
      </w:r>
      <w:proofErr w:type="gramStart"/>
      <w:r w:rsidRPr="00772090">
        <w:rPr>
          <w:rFonts w:ascii="Garamond" w:hAnsi="Garamond"/>
          <w:sz w:val="24"/>
          <w:szCs w:val="24"/>
        </w:rPr>
        <w:t>://www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eog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gov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pl</w:t>
      </w:r>
      <w:proofErr w:type="gramEnd"/>
      <w:r w:rsidRPr="00772090">
        <w:rPr>
          <w:rFonts w:ascii="Garamond" w:hAnsi="Garamond"/>
          <w:sz w:val="24"/>
          <w:szCs w:val="24"/>
        </w:rPr>
        <w:t>/Dokumenty/Informacja_i_promocja/Documents/Wytyczn_Podrecznik_wizualizacji.</w:t>
      </w:r>
      <w:proofErr w:type="gramStart"/>
      <w:r w:rsidRPr="00772090">
        <w:rPr>
          <w:rFonts w:ascii="Garamond" w:hAnsi="Garamond"/>
          <w:sz w:val="24"/>
          <w:szCs w:val="24"/>
        </w:rPr>
        <w:t>pdf</w:t>
      </w:r>
      <w:proofErr w:type="gramEnd"/>
    </w:p>
    <w:p w:rsidR="00772090" w:rsidRPr="00772090" w:rsidRDefault="00772090" w:rsidP="00A037D4">
      <w:pPr>
        <w:spacing w:line="288" w:lineRule="auto"/>
        <w:rPr>
          <w:rFonts w:ascii="Garamond" w:hAnsi="Garamond"/>
          <w:sz w:val="24"/>
          <w:szCs w:val="24"/>
        </w:rPr>
      </w:pPr>
      <w:r w:rsidRPr="00772090">
        <w:rPr>
          <w:rFonts w:ascii="Garamond" w:hAnsi="Garamond"/>
          <w:sz w:val="24"/>
          <w:szCs w:val="24"/>
        </w:rPr>
        <w:t>http</w:t>
      </w:r>
      <w:proofErr w:type="gramStart"/>
      <w:r w:rsidRPr="00772090">
        <w:rPr>
          <w:rFonts w:ascii="Garamond" w:hAnsi="Garamond"/>
          <w:sz w:val="24"/>
          <w:szCs w:val="24"/>
        </w:rPr>
        <w:t>://www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eog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gov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pl</w:t>
      </w:r>
      <w:proofErr w:type="gramEnd"/>
      <w:r w:rsidRPr="00772090">
        <w:rPr>
          <w:rFonts w:ascii="Garamond" w:hAnsi="Garamond"/>
          <w:sz w:val="24"/>
          <w:szCs w:val="24"/>
        </w:rPr>
        <w:t>/Dokumenty/Informacja_i_promocja/Wzory_materialow_info_promo/Strony/start.</w:t>
      </w:r>
      <w:proofErr w:type="gramStart"/>
      <w:r w:rsidRPr="00772090">
        <w:rPr>
          <w:rFonts w:ascii="Garamond" w:hAnsi="Garamond"/>
          <w:sz w:val="24"/>
          <w:szCs w:val="24"/>
        </w:rPr>
        <w:t>aspx</w:t>
      </w:r>
      <w:proofErr w:type="gramEnd"/>
    </w:p>
    <w:p w:rsidR="00772090" w:rsidRPr="00772090" w:rsidRDefault="00772090" w:rsidP="00A037D4">
      <w:pPr>
        <w:spacing w:line="288" w:lineRule="auto"/>
        <w:rPr>
          <w:rFonts w:ascii="Garamond" w:hAnsi="Garamond"/>
          <w:sz w:val="24"/>
          <w:szCs w:val="24"/>
        </w:rPr>
      </w:pPr>
      <w:r w:rsidRPr="00772090">
        <w:rPr>
          <w:rFonts w:ascii="Garamond" w:hAnsi="Garamond"/>
          <w:sz w:val="24"/>
          <w:szCs w:val="24"/>
        </w:rPr>
        <w:t>http</w:t>
      </w:r>
      <w:proofErr w:type="gramStart"/>
      <w:r w:rsidRPr="00772090">
        <w:rPr>
          <w:rFonts w:ascii="Garamond" w:hAnsi="Garamond"/>
          <w:sz w:val="24"/>
          <w:szCs w:val="24"/>
        </w:rPr>
        <w:t>://www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eog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gov</w:t>
      </w:r>
      <w:proofErr w:type="gramEnd"/>
      <w:r w:rsidRPr="00772090">
        <w:rPr>
          <w:rFonts w:ascii="Garamond" w:hAnsi="Garamond"/>
          <w:sz w:val="24"/>
          <w:szCs w:val="24"/>
        </w:rPr>
        <w:t>.</w:t>
      </w:r>
      <w:proofErr w:type="gramStart"/>
      <w:r w:rsidRPr="00772090">
        <w:rPr>
          <w:rFonts w:ascii="Garamond" w:hAnsi="Garamond"/>
          <w:sz w:val="24"/>
          <w:szCs w:val="24"/>
        </w:rPr>
        <w:t>pl</w:t>
      </w:r>
      <w:proofErr w:type="gramEnd"/>
      <w:r w:rsidRPr="00772090">
        <w:rPr>
          <w:rFonts w:ascii="Garamond" w:hAnsi="Garamond"/>
          <w:sz w:val="24"/>
          <w:szCs w:val="24"/>
        </w:rPr>
        <w:t>/Dokumenty/Informacja_i_promocja/Logotypy/Strony/start.</w:t>
      </w:r>
      <w:proofErr w:type="gramStart"/>
      <w:r w:rsidRPr="00772090">
        <w:rPr>
          <w:rFonts w:ascii="Garamond" w:hAnsi="Garamond"/>
          <w:sz w:val="24"/>
          <w:szCs w:val="24"/>
        </w:rPr>
        <w:t>aspx</w:t>
      </w:r>
      <w:proofErr w:type="gramEnd"/>
    </w:p>
    <w:p w:rsidR="00772090" w:rsidRPr="00772090" w:rsidRDefault="00772090" w:rsidP="00A037D4">
      <w:pPr>
        <w:spacing w:line="288" w:lineRule="auto"/>
        <w:rPr>
          <w:rFonts w:ascii="Garamond" w:hAnsi="Garamond"/>
          <w:sz w:val="24"/>
          <w:szCs w:val="24"/>
        </w:rPr>
      </w:pPr>
      <w:proofErr w:type="gramStart"/>
      <w:r w:rsidRPr="00772090">
        <w:rPr>
          <w:rFonts w:ascii="Garamond" w:hAnsi="Garamond"/>
          <w:sz w:val="24"/>
          <w:szCs w:val="24"/>
        </w:rPr>
        <w:t>oraz</w:t>
      </w:r>
      <w:proofErr w:type="gramEnd"/>
      <w:r w:rsidRPr="00772090">
        <w:rPr>
          <w:rFonts w:ascii="Garamond" w:hAnsi="Garamond"/>
          <w:sz w:val="24"/>
          <w:szCs w:val="24"/>
        </w:rPr>
        <w:t xml:space="preserve"> wskazówkami Zamawiającego.</w:t>
      </w:r>
    </w:p>
    <w:p w:rsidR="00965F10" w:rsidRPr="00772090" w:rsidRDefault="009A1C7A" w:rsidP="00A037D4">
      <w:pPr>
        <w:spacing w:line="288" w:lineRule="auto"/>
        <w:jc w:val="both"/>
        <w:rPr>
          <w:rFonts w:ascii="Garamond" w:hAnsi="Garamond"/>
          <w:sz w:val="24"/>
          <w:szCs w:val="24"/>
        </w:rPr>
      </w:pPr>
      <w:r w:rsidRPr="00772090">
        <w:rPr>
          <w:rFonts w:ascii="Garamond" w:hAnsi="Garamond"/>
          <w:sz w:val="24"/>
          <w:szCs w:val="24"/>
        </w:rPr>
        <w:lastRenderedPageBreak/>
        <w:t>Zamówienie finansowane ze środków</w:t>
      </w:r>
      <w:r w:rsidR="00772090" w:rsidRPr="00772090">
        <w:t xml:space="preserve"> </w:t>
      </w:r>
      <w:r w:rsidR="00772090" w:rsidRPr="00772090">
        <w:rPr>
          <w:rFonts w:ascii="Garamond" w:hAnsi="Garamond"/>
          <w:sz w:val="24"/>
          <w:szCs w:val="24"/>
        </w:rPr>
        <w:t xml:space="preserve">Norweskiego Mechanizmu </w:t>
      </w:r>
      <w:r w:rsidR="00772090">
        <w:rPr>
          <w:rFonts w:ascii="Garamond" w:hAnsi="Garamond"/>
          <w:sz w:val="24"/>
          <w:szCs w:val="24"/>
        </w:rPr>
        <w:t xml:space="preserve">Finansowego 2009-2014 </w:t>
      </w:r>
      <w:r w:rsidRPr="00772090">
        <w:rPr>
          <w:rFonts w:ascii="Garamond" w:hAnsi="Garamond"/>
          <w:sz w:val="24"/>
          <w:szCs w:val="24"/>
        </w:rPr>
        <w:t xml:space="preserve">oraz </w:t>
      </w:r>
      <w:r w:rsidR="00772090" w:rsidRPr="00772090">
        <w:rPr>
          <w:rFonts w:ascii="Garamond" w:hAnsi="Garamond"/>
          <w:sz w:val="24"/>
          <w:szCs w:val="24"/>
        </w:rPr>
        <w:t>budżetu</w:t>
      </w:r>
      <w:r w:rsidR="00772090">
        <w:rPr>
          <w:rFonts w:ascii="Garamond" w:hAnsi="Garamond"/>
          <w:sz w:val="24"/>
          <w:szCs w:val="24"/>
        </w:rPr>
        <w:t xml:space="preserve"> państwa </w:t>
      </w:r>
      <w:r w:rsidRPr="00772090">
        <w:rPr>
          <w:rFonts w:ascii="Garamond" w:hAnsi="Garamond"/>
          <w:sz w:val="24"/>
          <w:szCs w:val="24"/>
        </w:rPr>
        <w:t xml:space="preserve">w ramach </w:t>
      </w:r>
      <w:r w:rsidR="00EA66B5">
        <w:rPr>
          <w:rFonts w:ascii="Garamond" w:hAnsi="Garamond"/>
          <w:sz w:val="24"/>
          <w:szCs w:val="24"/>
        </w:rPr>
        <w:t xml:space="preserve">projektu </w:t>
      </w:r>
      <w:r w:rsidR="00EA66B5" w:rsidRPr="00EA66B5">
        <w:rPr>
          <w:rFonts w:ascii="Garamond" w:hAnsi="Garamond"/>
          <w:sz w:val="24"/>
          <w:szCs w:val="24"/>
        </w:rPr>
        <w:t xml:space="preserve">„Wzmocnienie działań na rzecz ofiar przemocy w rodzinie” </w:t>
      </w:r>
      <w:r w:rsidR="00772090" w:rsidRPr="00772090">
        <w:rPr>
          <w:rFonts w:ascii="Garamond" w:hAnsi="Garamond"/>
          <w:sz w:val="24"/>
          <w:szCs w:val="24"/>
        </w:rPr>
        <w:t>Programu Operacyjnego Ministerstwa Pracy i Polityki Społecznej „Przeciwdziałanie przemocy w rodzinie i przemocy ze względu na płeć”</w:t>
      </w:r>
      <w:r w:rsidR="00772090">
        <w:rPr>
          <w:rFonts w:ascii="Garamond" w:hAnsi="Garamond"/>
          <w:sz w:val="24"/>
          <w:szCs w:val="24"/>
        </w:rPr>
        <w:t>.</w:t>
      </w:r>
    </w:p>
    <w:sectPr w:rsidR="00965F10" w:rsidRPr="00772090">
      <w:headerReference w:type="default" r:id="rId28"/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F91" w:rsidRDefault="00DD3F91" w:rsidP="002A4287">
      <w:pPr>
        <w:spacing w:after="0" w:line="240" w:lineRule="auto"/>
      </w:pPr>
      <w:r>
        <w:separator/>
      </w:r>
    </w:p>
  </w:endnote>
  <w:endnote w:type="continuationSeparator" w:id="0">
    <w:p w:rsidR="00DD3F91" w:rsidRDefault="00DD3F91" w:rsidP="002A4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287" w:rsidRDefault="002A4287" w:rsidP="002A4287">
    <w:pPr>
      <w:pStyle w:val="Stopka"/>
      <w:jc w:val="center"/>
    </w:pPr>
  </w:p>
  <w:p w:rsidR="002A4287" w:rsidRDefault="002A4287" w:rsidP="002A4287">
    <w:pPr>
      <w:pStyle w:val="Stopka"/>
      <w:jc w:val="center"/>
    </w:pPr>
  </w:p>
  <w:p w:rsidR="002A4287" w:rsidRDefault="002A4287" w:rsidP="002A4287">
    <w:pPr>
      <w:pStyle w:val="Stopka"/>
      <w:jc w:val="center"/>
    </w:pPr>
    <w:r>
      <w:t>Projekt „Wzmocnienie działań na rzecz ofiar przemocy w rodzinie”</w:t>
    </w:r>
  </w:p>
  <w:p w:rsidR="002A4287" w:rsidRDefault="002A4287" w:rsidP="002A4287">
    <w:pPr>
      <w:pStyle w:val="Stopka"/>
      <w:jc w:val="center"/>
    </w:pPr>
    <w:proofErr w:type="gramStart"/>
    <w:r>
      <w:t>współfinansowany</w:t>
    </w:r>
    <w:proofErr w:type="gramEnd"/>
    <w:r>
      <w:t xml:space="preserve"> ze środków Norweskiego Mechanizmu Finansowego</w:t>
    </w:r>
  </w:p>
  <w:p w:rsidR="002A4287" w:rsidRDefault="002A42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F91" w:rsidRDefault="00DD3F91" w:rsidP="002A4287">
      <w:pPr>
        <w:spacing w:after="0" w:line="240" w:lineRule="auto"/>
      </w:pPr>
      <w:r>
        <w:separator/>
      </w:r>
    </w:p>
  </w:footnote>
  <w:footnote w:type="continuationSeparator" w:id="0">
    <w:p w:rsidR="00DD3F91" w:rsidRDefault="00DD3F91" w:rsidP="002A4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287" w:rsidRPr="004B5EBE" w:rsidRDefault="004B5EBE" w:rsidP="004B5EBE">
    <w:pPr>
      <w:pStyle w:val="Nagwek"/>
    </w:pPr>
    <w:r>
      <w:rPr>
        <w:noProof/>
        <w:lang w:eastAsia="pl-PL"/>
      </w:rPr>
      <w:drawing>
        <wp:inline distT="0" distB="0" distL="0" distR="0">
          <wp:extent cx="2133600" cy="6000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pl-PL"/>
      </w:rPr>
      <w:drawing>
        <wp:inline distT="0" distB="0" distL="0" distR="0" wp14:anchorId="4AD0C910">
          <wp:extent cx="1085850" cy="6286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C7A"/>
    <w:rsid w:val="000053F0"/>
    <w:rsid w:val="00181D9A"/>
    <w:rsid w:val="00251430"/>
    <w:rsid w:val="002A4287"/>
    <w:rsid w:val="003A191A"/>
    <w:rsid w:val="003D67ED"/>
    <w:rsid w:val="003F0319"/>
    <w:rsid w:val="00443858"/>
    <w:rsid w:val="00475829"/>
    <w:rsid w:val="004B5EBE"/>
    <w:rsid w:val="004D236A"/>
    <w:rsid w:val="004F05EE"/>
    <w:rsid w:val="00680DD1"/>
    <w:rsid w:val="00684BC2"/>
    <w:rsid w:val="00772090"/>
    <w:rsid w:val="00817FF2"/>
    <w:rsid w:val="008C02CC"/>
    <w:rsid w:val="008C0FDF"/>
    <w:rsid w:val="00965F10"/>
    <w:rsid w:val="009A1C7A"/>
    <w:rsid w:val="00A037D4"/>
    <w:rsid w:val="00A37A1E"/>
    <w:rsid w:val="00A61189"/>
    <w:rsid w:val="00AA6F3B"/>
    <w:rsid w:val="00AC0668"/>
    <w:rsid w:val="00BA0C4A"/>
    <w:rsid w:val="00BA142E"/>
    <w:rsid w:val="00BE02B6"/>
    <w:rsid w:val="00BE0B12"/>
    <w:rsid w:val="00C4721B"/>
    <w:rsid w:val="00D7280C"/>
    <w:rsid w:val="00DD3F91"/>
    <w:rsid w:val="00E04656"/>
    <w:rsid w:val="00EA66B5"/>
    <w:rsid w:val="00EC07C7"/>
    <w:rsid w:val="00EE7F12"/>
    <w:rsid w:val="00F47254"/>
    <w:rsid w:val="00F661FA"/>
    <w:rsid w:val="00FC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287"/>
  </w:style>
  <w:style w:type="paragraph" w:styleId="Stopka">
    <w:name w:val="footer"/>
    <w:basedOn w:val="Normalny"/>
    <w:link w:val="StopkaZnak"/>
    <w:uiPriority w:val="99"/>
    <w:unhideWhenUsed/>
    <w:rsid w:val="002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287"/>
  </w:style>
  <w:style w:type="paragraph" w:styleId="Tekstdymka">
    <w:name w:val="Balloon Text"/>
    <w:basedOn w:val="Normalny"/>
    <w:link w:val="TekstdymkaZnak"/>
    <w:uiPriority w:val="99"/>
    <w:semiHidden/>
    <w:unhideWhenUsed/>
    <w:rsid w:val="002A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28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F0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77209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58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58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58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58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582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287"/>
  </w:style>
  <w:style w:type="paragraph" w:styleId="Stopka">
    <w:name w:val="footer"/>
    <w:basedOn w:val="Normalny"/>
    <w:link w:val="StopkaZnak"/>
    <w:uiPriority w:val="99"/>
    <w:unhideWhenUsed/>
    <w:rsid w:val="002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287"/>
  </w:style>
  <w:style w:type="paragraph" w:styleId="Tekstdymka">
    <w:name w:val="Balloon Text"/>
    <w:basedOn w:val="Normalny"/>
    <w:link w:val="TekstdymkaZnak"/>
    <w:uiPriority w:val="99"/>
    <w:semiHidden/>
    <w:unhideWhenUsed/>
    <w:rsid w:val="002A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28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F0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77209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58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58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58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58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582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6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22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978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0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7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hyperlink" Target="http://www.google.com/imgres?start=246&amp;hl=pl&amp;biw=1280&amp;bih=827&amp;tbm=isch&amp;tbnid=IDGtemRtFm_-SM:&amp;imgrefurl=http://www.eko-gratis.pl/pl/c/Torby-bawelniane/89&amp;docid=6sRUSxzRsCgTdM&amp;imgurl=http://www.eko-gratis.pl/environment/cache/images/150_0_productGfx_4073c44a8f3183194a7d102b96c941da.jpg&amp;w=150&amp;h=150&amp;ei=fRsfUr2gN4LK4ATUrYGIDQ&amp;zoom=1&amp;iact=hc&amp;vpx=370&amp;vpy=60&amp;dur=1828&amp;hovh=120&amp;hovw=120&amp;tx=91&amp;ty=106&amp;page=6&amp;tbnh=120&amp;tbnw=116&amp;ndsp=54&amp;ved=1t:429,r:58,s:200,i:178" TargetMode="External"/><Relationship Id="rId26" Type="http://schemas.openxmlformats.org/officeDocument/2006/relationships/hyperlink" Target="http://www.google.com/imgres?sa=X&amp;hl=pl&amp;biw=1280&amp;bih=827&amp;tbm=isch&amp;tbnid=vN-Bq-HwT7iSPM:&amp;imgrefurl=http://biznesdruk.pl/k,20,produkty-artykuly-reklamowe-wizytowniki.html&amp;docid=yICXlwUNnlrFQM&amp;imgurl=http://biznesdruk.pl/media/cache/6b/74/6b74ad32bcacb9ed393df80361ebb13a.jpg&amp;w=132&amp;h=132&amp;ei=7yEfUtTAAsnMtAa6k4CoAw&amp;zoom=1&amp;iact=rc&amp;dur=328&amp;page=1&amp;tbnh=105&amp;tbnw=105&amp;start=0&amp;ndsp=37&amp;ved=1t:429,r:27,s:0,i:165&amp;tx=43&amp;ty=63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png"/><Relationship Id="rId12" Type="http://schemas.openxmlformats.org/officeDocument/2006/relationships/hyperlink" Target="http://www.google.com/imgres?start=340&amp;hl=pl&amp;biw=1280&amp;bih=827&amp;tbm=isch&amp;tbnid=WjecZm_sfb7VAM:&amp;imgrefurl=http://www.ldpromo.pl/teczka-konferencyjna-a4-wykonana-ze-skory-wysokiej-jakosci-v4066-03-p27466.html&amp;docid=OdgCctfzUPa9rM&amp;imgurl=http://www.ldpromo.pl/images/887fdacfa5e69744ad274c950b31a66c.jpg&amp;w=400&amp;h=400&amp;ei=yfEdUrLyH8XZ4QTz6IH4Dw&amp;zoom=1&amp;iact=rc&amp;dur=407&amp;page=10&amp;tbnh=130&amp;tbnw=153&amp;ndsp=44&amp;ved=1t:429,r:60,s:300,i:184&amp;tx=78&amp;ty=67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hyperlink" Target="http://www.google.com/imgres?hl=pl&amp;biw=1280&amp;bih=827&amp;tbm=isch&amp;tbnid=fFDvbxINUzfTBM:&amp;imgrefurl=http://www.webkupiec.pl/a/lista_produktow/idx/9999999/mot/Kubek_termiczny/lista_produktow.htm&amp;docid=WG2BArLOf2sVyM&amp;imgurl=http://csimg.webkupiec.pl/srv/PL/00001721313001/T/340x340/C/FFFFFF/url/porcelanowy-kubek-termiczny-z.jpg&amp;w=340&amp;h=340&amp;ei=OBkfUr-tEIi44ATdo4HgCw&amp;zoom=1&amp;iact=hc&amp;vpx=664&amp;vpy=31&amp;dur=5843&amp;hovh=225&amp;hovw=225&amp;tx=126&amp;ty=131&amp;page=2&amp;tbnh=133&amp;tbnw=133&amp;start=37&amp;ndsp=38&amp;ved=1t:429,r:57,s:0,i:253" TargetMode="External"/><Relationship Id="rId20" Type="http://schemas.openxmlformats.org/officeDocument/2006/relationships/hyperlink" Target="http://www.google.com/imgres?start=120&amp;um=1&amp;sa=N&amp;hl=pl&amp;biw=1280&amp;bih=827&amp;tbm=isch&amp;tbnid=uuqHpN5Op8FFwM:&amp;imgrefurl=http://www.pressel.com/pomoce-w-sprzedazy/torby/torby-papierowe/torby-papierowe-240x310x110mm-ze-sznurka-papierowego-niebieski?version=pr-PL&amp;docid=TJ4eTjJdHQF8jM&amp;itg=1&amp;imgurl=http://a248.e.akamai.net/origin-images.staples-eu.com/App_Themes/pr-PL/images/product/64002_1_xnl.jpg&amp;w=800&amp;h=800&amp;ei=Rx4fUoPqOMTuswbepIHIAw&amp;zoom=1&amp;iact=rc&amp;dur=203&amp;page=4&amp;tbnh=143&amp;tbnw=141&amp;ndsp=43&amp;ved=1t:429,r:20,s:100,i:64&amp;tx=67&amp;ty=88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://www.google.com/imgres?start=119&amp;sa=X&amp;hl=pl&amp;biw=1280&amp;bih=827&amp;tbm=isch&amp;tbnid=O-vizowVMzFnAM:&amp;imgrefurl=http://www.ballograf.pl/produkt/92-zestaw_epoca_p_lux__dlugopis___olowek_aut._0_5_bialy&amp;docid=qsRVIUOQDNqxrM&amp;imgurl=http://www.ballograf.pl/images/produkty/big/225676.jpg&amp;w=800&amp;h=520&amp;ei=-yAfUp3OL4jSsgak-4HABA&amp;zoom=1&amp;iact=hc&amp;vpx=457&amp;vpy=306&amp;dur=1781&amp;hovh=181&amp;hovw=279&amp;tx=185&amp;ty=135&amp;page=4&amp;tbnh=144&amp;tbnw=258&amp;ndsp=39&amp;ved=1t:429,r:54,s:100,i:166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eader" Target="header1.xml"/><Relationship Id="rId10" Type="http://schemas.openxmlformats.org/officeDocument/2006/relationships/hyperlink" Target="http://www.google.com/imgres?start=355&amp;hl=pl&amp;biw=1280&amp;bih=827&amp;tbm=isch&amp;tbnid=IzDFrlPSikI-DM:&amp;imgrefurl=http://multima.bielsko.pl/content/blogcategory/62/133/&amp;docid=pib4XbSvYAaL0M&amp;imgurl=http://multima.bielsko.pl/gadzety/smycze/s3.jpg&amp;w=651&amp;h=230&amp;ei=L_AdUsmJNYG34ATG9IHwDg&amp;zoom=1&amp;iact=rc&amp;dur=187&amp;page=12&amp;tbnh=110&amp;tbnw=294&amp;ndsp=37&amp;ved=1t:429,r:88,s:300,i:268&amp;tx=255&amp;ty=94" TargetMode="External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om/imgres?sa=X&amp;hl=pl&amp;biw=1280&amp;bih=827&amp;tbm=isch&amp;tbnid=R9mFvsfkBJYAFM:&amp;imgrefurl=http://www.boanadruki.pl/gadzety-reklamowe/akcesoria-biurowe/&amp;docid=AnLqZgmuUSSxnM&amp;imgurl=http://img.ec24h.pl/supernadruk/tmp/0/0/5/d/zestaw-karteczek-samoprzylepnych-db81.160x160-s.jpg&amp;w=160&amp;h=160&amp;ei=xhcfUtz1Ac-ShQeM4oDAAg&amp;zoom=1&amp;iact=hc&amp;vpx=815&amp;vpy=562&amp;dur=2750&amp;hovh=128&amp;hovw=128&amp;tx=81&amp;ty=66&amp;page=2&amp;tbnh=128&amp;tbnw=116&amp;start=36&amp;ndsp=46&amp;ved=1t:429,r:72,s:0,i:300" TargetMode="External"/><Relationship Id="rId22" Type="http://schemas.openxmlformats.org/officeDocument/2006/relationships/hyperlink" Target="http://www.google.com/imgres?hl=pl&amp;biw=1280&amp;bih=827&amp;tbm=isch&amp;tbnid=ILK6_vWHw-WtLM:&amp;imgrefurl=http://giftdesign.pl/akcesoria-komputerowe-c-94_96.html?page=2&amp;sort=2a&amp;osCsid=0a59e331a89eab03da58e417bbe96c69&amp;docid=Vzuqwc6n9NbGiM&amp;imgurl=http://giftdesign.pl/images/DD8A3AB61C578AF1A0EB005056A3471F.jpg&amp;w=300&amp;h=200&amp;ei=kCAfUuT2B4fHtAaB-4GoDw&amp;zoom=1&amp;iact=rc&amp;dur=15&amp;page=1&amp;tbnh=138&amp;tbnw=208&amp;start=0&amp;ndsp=38&amp;ved=1t:429,r:23,s:0,i:151&amp;tx=76&amp;ty=82" TargetMode="External"/><Relationship Id="rId27" Type="http://schemas.openxmlformats.org/officeDocument/2006/relationships/image" Target="media/image12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Bochińska Magdalena  (DWMPC)</dc:creator>
  <cp:lastModifiedBy>Bochińska Magdalena  (DWMPC)</cp:lastModifiedBy>
  <cp:revision>2</cp:revision>
  <dcterms:created xsi:type="dcterms:W3CDTF">2013-10-08T14:06:00Z</dcterms:created>
  <dcterms:modified xsi:type="dcterms:W3CDTF">2013-10-08T14:06:00Z</dcterms:modified>
</cp:coreProperties>
</file>